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A89B4" w14:textId="20DBB0F9" w:rsidR="00DE37A9" w:rsidRDefault="00DE37A9" w:rsidP="00DE37A9">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#9</w:t>
      </w:r>
      <w:r>
        <w:rPr>
          <w:rFonts w:ascii="Arial" w:hAnsi="Arial" w:cs="Arial"/>
          <w:b/>
          <w:sz w:val="24"/>
          <w:szCs w:val="28"/>
          <w:lang w:val="en-US"/>
        </w:rPr>
        <w:t>9</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10</w:t>
      </w:r>
      <w:r w:rsidR="00C27177">
        <w:rPr>
          <w:rFonts w:ascii="Arial" w:hAnsi="Arial" w:cs="Arial"/>
          <w:b/>
          <w:sz w:val="24"/>
          <w:szCs w:val="28"/>
          <w:lang w:val="en-US"/>
        </w:rPr>
        <w:t>9938</w:t>
      </w:r>
    </w:p>
    <w:p w14:paraId="47816BF2" w14:textId="77777777" w:rsidR="00DE37A9" w:rsidRPr="001D2FBF" w:rsidRDefault="00DE37A9" w:rsidP="00DE37A9">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19 – May 27</w:t>
      </w:r>
      <w:r w:rsidRPr="001D2FBF">
        <w:rPr>
          <w:rFonts w:ascii="Arial" w:hAnsi="Arial" w:cs="Arial"/>
          <w:b/>
          <w:sz w:val="24"/>
          <w:szCs w:val="28"/>
          <w:lang w:val="en-US"/>
        </w:rPr>
        <w:t>, 202</w:t>
      </w:r>
      <w:r>
        <w:rPr>
          <w:rFonts w:ascii="Arial" w:hAnsi="Arial" w:cs="Arial"/>
          <w:b/>
          <w:sz w:val="24"/>
          <w:szCs w:val="28"/>
          <w:lang w:val="en-US"/>
        </w:rPr>
        <w:t>1</w:t>
      </w:r>
    </w:p>
    <w:p w14:paraId="1EFB1C75" w14:textId="7CB94C7D"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6825">
        <w:rPr>
          <w:rFonts w:ascii="Arial" w:hAnsi="Arial" w:cs="Arial"/>
          <w:color w:val="000000"/>
          <w:sz w:val="22"/>
          <w:lang w:eastAsia="zh-CN"/>
        </w:rPr>
        <w:t>6</w:t>
      </w:r>
      <w:r>
        <w:rPr>
          <w:rFonts w:ascii="Arial" w:hAnsi="Arial" w:cs="Arial" w:hint="eastAsia"/>
          <w:color w:val="000000"/>
          <w:sz w:val="22"/>
          <w:lang w:eastAsia="zh-CN"/>
        </w:rPr>
        <w:t>.</w:t>
      </w:r>
      <w:r w:rsidR="00694E4C">
        <w:rPr>
          <w:rFonts w:ascii="Arial" w:hAnsi="Arial" w:cs="Arial"/>
          <w:color w:val="000000"/>
          <w:sz w:val="22"/>
          <w:lang w:eastAsia="zh-CN"/>
        </w:rPr>
        <w:t>5</w:t>
      </w:r>
      <w:r>
        <w:rPr>
          <w:rFonts w:ascii="Arial" w:hAnsi="Arial" w:cs="Arial" w:hint="eastAsia"/>
          <w:color w:val="000000"/>
          <w:sz w:val="22"/>
          <w:lang w:eastAsia="zh-CN"/>
        </w:rPr>
        <w:t>.</w:t>
      </w:r>
      <w:r w:rsidR="00217E82">
        <w:rPr>
          <w:rFonts w:ascii="Arial" w:hAnsi="Arial" w:cs="Arial"/>
          <w:color w:val="000000"/>
          <w:sz w:val="22"/>
          <w:lang w:eastAsia="zh-CN"/>
        </w:rPr>
        <w:t>2</w:t>
      </w:r>
      <w:r w:rsidR="00694E4C">
        <w:rPr>
          <w:rFonts w:ascii="Arial" w:hAnsi="Arial" w:cs="Arial"/>
          <w:color w:val="000000"/>
          <w:sz w:val="22"/>
          <w:lang w:eastAsia="zh-CN"/>
        </w:rPr>
        <w:t>.</w:t>
      </w:r>
      <w:r w:rsidR="00217E82">
        <w:rPr>
          <w:rFonts w:ascii="Arial" w:hAnsi="Arial" w:cs="Arial"/>
          <w:color w:val="000000"/>
          <w:sz w:val="22"/>
          <w:lang w:eastAsia="zh-CN"/>
        </w:rPr>
        <w:t>2.2.1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207E3A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73390">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763A5C74" w:rsidR="005075ED" w:rsidRDefault="00FE5056" w:rsidP="00BB0A7A">
      <w:pPr>
        <w:spacing w:before="120" w:after="0"/>
        <w:rPr>
          <w:sz w:val="22"/>
          <w:szCs w:val="22"/>
          <w:lang w:val="en-US"/>
        </w:rPr>
      </w:pPr>
      <w:r>
        <w:rPr>
          <w:sz w:val="22"/>
          <w:szCs w:val="22"/>
          <w:lang w:val="en-US"/>
        </w:rPr>
        <w:t>In the RAN4#9</w:t>
      </w:r>
      <w:r w:rsidR="004804A5">
        <w:rPr>
          <w:sz w:val="22"/>
          <w:szCs w:val="22"/>
          <w:lang w:val="en-US"/>
        </w:rPr>
        <w:t>8</w:t>
      </w:r>
      <w:r w:rsidR="00217E82">
        <w:rPr>
          <w:sz w:val="22"/>
          <w:szCs w:val="22"/>
          <w:lang w:val="en-US"/>
        </w:rPr>
        <w:t>bis</w:t>
      </w:r>
      <w:r>
        <w:rPr>
          <w:sz w:val="22"/>
          <w:szCs w:val="22"/>
          <w:lang w:val="en-US"/>
        </w:rPr>
        <w:t>-e meeting</w:t>
      </w:r>
      <w:r w:rsidR="003E49EB">
        <w:rPr>
          <w:sz w:val="22"/>
          <w:szCs w:val="22"/>
          <w:lang w:val="en-US"/>
        </w:rPr>
        <w:t xml:space="preserve">, </w:t>
      </w:r>
      <w:r w:rsidR="00BC58C1">
        <w:rPr>
          <w:sz w:val="22"/>
          <w:szCs w:val="22"/>
          <w:lang w:val="en-US"/>
        </w:rPr>
        <w:t>there were extensive discussions on PRS</w:t>
      </w:r>
      <w:r w:rsidR="00217E82">
        <w:rPr>
          <w:sz w:val="22"/>
          <w:szCs w:val="22"/>
          <w:lang w:val="en-US"/>
        </w:rPr>
        <w:t xml:space="preserve"> </w:t>
      </w:r>
      <w:r w:rsidR="00BC58C1">
        <w:rPr>
          <w:sz w:val="22"/>
          <w:szCs w:val="22"/>
          <w:lang w:val="en-US"/>
        </w:rPr>
        <w:t xml:space="preserve">RSTD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694E4C" w14:paraId="650FB691" w14:textId="77777777" w:rsidTr="0036040B">
        <w:tc>
          <w:tcPr>
            <w:tcW w:w="9629" w:type="dxa"/>
          </w:tcPr>
          <w:p w14:paraId="77276049" w14:textId="77777777" w:rsidR="006E4010" w:rsidRPr="006E4010" w:rsidRDefault="006E4010" w:rsidP="006E4010">
            <w:pPr>
              <w:numPr>
                <w:ilvl w:val="0"/>
                <w:numId w:val="3"/>
              </w:numPr>
              <w:tabs>
                <w:tab w:val="num" w:pos="720"/>
              </w:tabs>
              <w:spacing w:before="120" w:after="0"/>
              <w:rPr>
                <w:i/>
                <w:iCs/>
                <w:sz w:val="22"/>
                <w:szCs w:val="22"/>
                <w:highlight w:val="green"/>
                <w:lang w:val="en-US"/>
              </w:rPr>
            </w:pPr>
            <w:r w:rsidRPr="006E4010">
              <w:rPr>
                <w:i/>
                <w:iCs/>
                <w:sz w:val="22"/>
                <w:szCs w:val="22"/>
                <w:highlight w:val="green"/>
                <w:lang w:val="en-US"/>
              </w:rPr>
              <w:t xml:space="preserve">Applicable accuracy requirements are not impacted by HO. </w:t>
            </w:r>
          </w:p>
          <w:p w14:paraId="3CA5C0B0" w14:textId="77777777" w:rsidR="006E4010" w:rsidRPr="006E4010" w:rsidRDefault="006E4010" w:rsidP="006E4010">
            <w:pPr>
              <w:numPr>
                <w:ilvl w:val="0"/>
                <w:numId w:val="3"/>
              </w:numPr>
              <w:tabs>
                <w:tab w:val="num" w:pos="720"/>
              </w:tabs>
              <w:spacing w:before="120" w:after="0"/>
              <w:rPr>
                <w:i/>
                <w:iCs/>
                <w:sz w:val="22"/>
                <w:szCs w:val="22"/>
                <w:highlight w:val="green"/>
                <w:lang w:val="en-US"/>
              </w:rPr>
            </w:pPr>
            <w:r w:rsidRPr="006E4010">
              <w:rPr>
                <w:i/>
                <w:iCs/>
                <w:sz w:val="22"/>
                <w:szCs w:val="22"/>
                <w:highlight w:val="green"/>
                <w:lang w:val="en-US"/>
              </w:rPr>
              <w:t>Applicable propagation channel for accuracy requirement:</w:t>
            </w:r>
          </w:p>
          <w:p w14:paraId="3DDDF6A1" w14:textId="77777777" w:rsidR="006E4010" w:rsidRPr="006E4010" w:rsidRDefault="006E4010" w:rsidP="006E4010">
            <w:pPr>
              <w:numPr>
                <w:ilvl w:val="1"/>
                <w:numId w:val="3"/>
              </w:numPr>
              <w:tabs>
                <w:tab w:val="num" w:pos="2160"/>
              </w:tabs>
              <w:spacing w:before="120" w:after="0"/>
              <w:rPr>
                <w:i/>
                <w:iCs/>
                <w:sz w:val="22"/>
                <w:szCs w:val="22"/>
                <w:highlight w:val="green"/>
                <w:lang w:val="en-US"/>
              </w:rPr>
            </w:pPr>
            <w:r w:rsidRPr="006E4010">
              <w:rPr>
                <w:i/>
                <w:iCs/>
                <w:sz w:val="22"/>
                <w:szCs w:val="22"/>
                <w:highlight w:val="green"/>
              </w:rPr>
              <w:t xml:space="preserve">PRS-RSTD and UE Rx-Tx measurement accuracy requirements </w:t>
            </w:r>
          </w:p>
          <w:p w14:paraId="074B5E66" w14:textId="77777777" w:rsidR="006E4010" w:rsidRPr="006E4010" w:rsidRDefault="006E4010" w:rsidP="006E4010">
            <w:pPr>
              <w:numPr>
                <w:ilvl w:val="2"/>
                <w:numId w:val="3"/>
              </w:numPr>
              <w:spacing w:before="120" w:after="0"/>
              <w:rPr>
                <w:i/>
                <w:iCs/>
                <w:sz w:val="22"/>
                <w:szCs w:val="22"/>
                <w:highlight w:val="green"/>
                <w:lang w:val="en-US"/>
              </w:rPr>
            </w:pPr>
            <w:r w:rsidRPr="006E4010">
              <w:rPr>
                <w:i/>
                <w:iCs/>
                <w:sz w:val="22"/>
                <w:szCs w:val="22"/>
                <w:highlight w:val="green"/>
              </w:rPr>
              <w:t>Requirements for fading conditions shall be defined</w:t>
            </w:r>
          </w:p>
          <w:p w14:paraId="717135B6" w14:textId="77777777" w:rsidR="006E4010" w:rsidRPr="006E4010" w:rsidRDefault="006E4010" w:rsidP="006E4010">
            <w:pPr>
              <w:numPr>
                <w:ilvl w:val="2"/>
                <w:numId w:val="3"/>
              </w:numPr>
              <w:spacing w:before="120" w:after="0"/>
              <w:rPr>
                <w:i/>
                <w:iCs/>
                <w:sz w:val="22"/>
                <w:szCs w:val="22"/>
                <w:highlight w:val="green"/>
                <w:lang w:val="en-US"/>
              </w:rPr>
            </w:pPr>
            <w:r w:rsidRPr="006E4010">
              <w:rPr>
                <w:i/>
                <w:iCs/>
                <w:sz w:val="22"/>
                <w:szCs w:val="22"/>
                <w:highlight w:val="green"/>
              </w:rPr>
              <w:t xml:space="preserve">FFS: Additional set of requirements for AWGN </w:t>
            </w:r>
          </w:p>
          <w:p w14:paraId="1F266BF9" w14:textId="77777777" w:rsidR="006E4010" w:rsidRPr="006E4010" w:rsidRDefault="006E4010" w:rsidP="006E4010">
            <w:pPr>
              <w:numPr>
                <w:ilvl w:val="1"/>
                <w:numId w:val="3"/>
              </w:numPr>
              <w:tabs>
                <w:tab w:val="num" w:pos="2160"/>
              </w:tabs>
              <w:spacing w:before="120" w:after="0"/>
              <w:rPr>
                <w:i/>
                <w:iCs/>
                <w:sz w:val="22"/>
                <w:szCs w:val="22"/>
                <w:highlight w:val="green"/>
                <w:lang w:val="en-US"/>
              </w:rPr>
            </w:pPr>
            <w:r w:rsidRPr="006E4010">
              <w:rPr>
                <w:i/>
                <w:iCs/>
                <w:sz w:val="22"/>
                <w:szCs w:val="22"/>
                <w:highlight w:val="green"/>
              </w:rPr>
              <w:t xml:space="preserve">Test cases for accuracy requirements are defined for </w:t>
            </w:r>
          </w:p>
          <w:p w14:paraId="2008F5D1" w14:textId="77777777" w:rsidR="006E4010" w:rsidRPr="006E4010" w:rsidRDefault="006E4010" w:rsidP="006E4010">
            <w:pPr>
              <w:numPr>
                <w:ilvl w:val="2"/>
                <w:numId w:val="3"/>
              </w:numPr>
              <w:spacing w:before="120" w:after="0"/>
              <w:rPr>
                <w:i/>
                <w:iCs/>
                <w:sz w:val="22"/>
                <w:szCs w:val="22"/>
                <w:highlight w:val="green"/>
                <w:lang w:val="en-US"/>
              </w:rPr>
            </w:pPr>
            <w:r w:rsidRPr="006E4010">
              <w:rPr>
                <w:i/>
                <w:iCs/>
                <w:sz w:val="22"/>
                <w:szCs w:val="22"/>
                <w:highlight w:val="green"/>
              </w:rPr>
              <w:t>AWGN conditions</w:t>
            </w:r>
          </w:p>
          <w:p w14:paraId="17B06497" w14:textId="5928F6A2" w:rsidR="00CC47A7" w:rsidRPr="001B13A7" w:rsidRDefault="006E4010" w:rsidP="000A55A4">
            <w:pPr>
              <w:numPr>
                <w:ilvl w:val="2"/>
                <w:numId w:val="3"/>
              </w:numPr>
              <w:spacing w:before="120" w:after="0"/>
              <w:rPr>
                <w:i/>
                <w:iCs/>
                <w:sz w:val="22"/>
                <w:szCs w:val="22"/>
                <w:lang w:val="en-US"/>
              </w:rPr>
            </w:pPr>
            <w:r w:rsidRPr="006E4010">
              <w:rPr>
                <w:i/>
                <w:iCs/>
                <w:sz w:val="22"/>
                <w:szCs w:val="22"/>
                <w:highlight w:val="green"/>
              </w:rPr>
              <w:t>FFS: fading conditions for FR1</w:t>
            </w:r>
          </w:p>
        </w:tc>
      </w:tr>
    </w:tbl>
    <w:p w14:paraId="0C22A87F" w14:textId="1777333C" w:rsidR="00694E4C" w:rsidRDefault="00610999" w:rsidP="00CC47A7">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00694E4C" w:rsidRPr="000D1283">
        <w:rPr>
          <w:sz w:val="22"/>
          <w:szCs w:val="22"/>
          <w:lang w:val="en-US" w:eastAsia="zh-CN"/>
        </w:rPr>
        <w:t xml:space="preserve"> </w:t>
      </w:r>
    </w:p>
    <w:p w14:paraId="4625716D" w14:textId="77777777" w:rsidR="006E4010" w:rsidRPr="006E4010" w:rsidRDefault="006E4010" w:rsidP="000A55A4">
      <w:pPr>
        <w:numPr>
          <w:ilvl w:val="0"/>
          <w:numId w:val="4"/>
        </w:numPr>
        <w:spacing w:before="240" w:after="0"/>
        <w:jc w:val="both"/>
        <w:rPr>
          <w:i/>
          <w:iCs/>
          <w:sz w:val="22"/>
          <w:szCs w:val="22"/>
          <w:lang w:val="en-US"/>
        </w:rPr>
      </w:pPr>
      <w:r w:rsidRPr="006E4010">
        <w:rPr>
          <w:i/>
          <w:iCs/>
          <w:sz w:val="22"/>
          <w:szCs w:val="22"/>
          <w:lang w:val="en-US"/>
        </w:rPr>
        <w:t xml:space="preserve">FFS: Additional set of requirements for AWGN </w:t>
      </w:r>
    </w:p>
    <w:p w14:paraId="3CAA7D1C" w14:textId="1580019B" w:rsidR="00610999" w:rsidRPr="00610999" w:rsidRDefault="000A55A4" w:rsidP="00852B6E">
      <w:pPr>
        <w:numPr>
          <w:ilvl w:val="0"/>
          <w:numId w:val="4"/>
        </w:numPr>
        <w:spacing w:before="240" w:after="0"/>
        <w:jc w:val="both"/>
        <w:rPr>
          <w:i/>
          <w:iCs/>
          <w:sz w:val="22"/>
          <w:szCs w:val="22"/>
          <w:lang w:val="en-US"/>
        </w:rPr>
      </w:pPr>
      <w:r>
        <w:rPr>
          <w:i/>
          <w:iCs/>
          <w:sz w:val="22"/>
          <w:szCs w:val="22"/>
          <w:lang w:val="en-US"/>
        </w:rPr>
        <w:t xml:space="preserve">FFS test cases for </w:t>
      </w:r>
      <w:proofErr w:type="spellStart"/>
      <w:r>
        <w:rPr>
          <w:i/>
          <w:iCs/>
          <w:sz w:val="22"/>
          <w:szCs w:val="22"/>
          <w:lang w:val="en-US"/>
        </w:rPr>
        <w:t>accuary</w:t>
      </w:r>
      <w:proofErr w:type="spellEnd"/>
      <w:r>
        <w:rPr>
          <w:i/>
          <w:iCs/>
          <w:sz w:val="22"/>
          <w:szCs w:val="22"/>
          <w:lang w:val="en-US"/>
        </w:rPr>
        <w:t xml:space="preserve"> requirements for fading channel</w:t>
      </w:r>
    </w:p>
    <w:p w14:paraId="74F70AEE" w14:textId="77777777" w:rsidR="009E12C2" w:rsidRDefault="00610999" w:rsidP="00852B6E">
      <w:pPr>
        <w:numPr>
          <w:ilvl w:val="0"/>
          <w:numId w:val="4"/>
        </w:numPr>
        <w:spacing w:before="240" w:after="0"/>
        <w:jc w:val="both"/>
        <w:rPr>
          <w:i/>
          <w:iCs/>
          <w:sz w:val="22"/>
          <w:szCs w:val="22"/>
          <w:lang w:val="en-US"/>
        </w:rPr>
      </w:pPr>
      <w:r w:rsidRPr="00610999">
        <w:rPr>
          <w:i/>
          <w:iCs/>
          <w:sz w:val="22"/>
          <w:szCs w:val="22"/>
          <w:lang w:val="en-US"/>
        </w:rPr>
        <w:t>FFS on the group delay calibration margin.</w:t>
      </w:r>
    </w:p>
    <w:p w14:paraId="3436804F" w14:textId="78F67CF7" w:rsidR="00610999" w:rsidRPr="00610999" w:rsidRDefault="00514E0E" w:rsidP="00852B6E">
      <w:pPr>
        <w:numPr>
          <w:ilvl w:val="0"/>
          <w:numId w:val="4"/>
        </w:numPr>
        <w:spacing w:before="240" w:after="0"/>
        <w:jc w:val="both"/>
        <w:rPr>
          <w:i/>
          <w:iCs/>
          <w:sz w:val="22"/>
          <w:szCs w:val="22"/>
          <w:lang w:val="en-US"/>
        </w:rPr>
      </w:pPr>
      <w:r>
        <w:rPr>
          <w:i/>
          <w:iCs/>
          <w:sz w:val="22"/>
          <w:szCs w:val="22"/>
          <w:lang w:val="en-US"/>
        </w:rPr>
        <w:t>A</w:t>
      </w:r>
      <w:r w:rsidR="009E12C2">
        <w:rPr>
          <w:i/>
          <w:iCs/>
          <w:sz w:val="22"/>
          <w:szCs w:val="22"/>
          <w:lang w:val="en-US"/>
        </w:rPr>
        <w:t>ccuracy requirements</w:t>
      </w:r>
      <w:r w:rsidR="00610999" w:rsidRPr="00610999">
        <w:rPr>
          <w:i/>
          <w:iCs/>
          <w:sz w:val="22"/>
          <w:szCs w:val="22"/>
          <w:lang w:val="en-US"/>
        </w:rPr>
        <w:t xml:space="preserve"> </w:t>
      </w:r>
    </w:p>
    <w:p w14:paraId="6FC1710D" w14:textId="61111072" w:rsidR="0055506E" w:rsidRPr="001D2FBF" w:rsidRDefault="00CF5BC2" w:rsidP="00BB0A7A">
      <w:pPr>
        <w:spacing w:before="120" w:after="0"/>
        <w:rPr>
          <w:sz w:val="22"/>
          <w:szCs w:val="22"/>
          <w:lang w:val="en-US"/>
        </w:rPr>
      </w:pPr>
      <w:r>
        <w:rPr>
          <w:sz w:val="22"/>
          <w:szCs w:val="22"/>
          <w:lang w:val="en-US"/>
        </w:rPr>
        <w:t xml:space="preserve">In this contribution, we </w:t>
      </w:r>
      <w:r w:rsidR="00111668">
        <w:rPr>
          <w:sz w:val="22"/>
          <w:szCs w:val="22"/>
          <w:lang w:val="en-US"/>
        </w:rPr>
        <w:t xml:space="preserve">further </w:t>
      </w:r>
      <w:r>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BC58C1">
        <w:rPr>
          <w:sz w:val="22"/>
          <w:szCs w:val="22"/>
          <w:lang w:val="en-US"/>
        </w:rPr>
        <w:t>PRS-RSTD</w:t>
      </w:r>
      <w:r w:rsidR="005075ED">
        <w:rPr>
          <w:sz w:val="22"/>
          <w:szCs w:val="22"/>
          <w:lang w:val="en-US"/>
        </w:rPr>
        <w:t xml:space="preserve"> 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t>Discussion</w:t>
      </w:r>
    </w:p>
    <w:p w14:paraId="740F2FD7" w14:textId="2C61C354" w:rsidR="00C730B8" w:rsidRPr="00B94C3A" w:rsidRDefault="00C730B8" w:rsidP="00C730B8">
      <w:pPr>
        <w:pStyle w:val="Heading2"/>
        <w:rPr>
          <w:lang w:eastAsia="zh-CN"/>
        </w:rPr>
      </w:pPr>
      <w:r>
        <w:rPr>
          <w:lang w:eastAsia="zh-CN"/>
        </w:rPr>
        <w:t>2.</w:t>
      </w:r>
      <w:r w:rsidR="00514E0E">
        <w:rPr>
          <w:lang w:eastAsia="zh-CN"/>
        </w:rPr>
        <w:t>1</w:t>
      </w:r>
      <w:r>
        <w:rPr>
          <w:lang w:eastAsia="zh-CN"/>
        </w:rPr>
        <w:t xml:space="preserve"> </w:t>
      </w:r>
      <w:r w:rsidR="004F2F8B" w:rsidRPr="004F2F8B">
        <w:rPr>
          <w:lang w:eastAsia="zh-CN"/>
        </w:rPr>
        <w:t>Applicable propagation channel for accuracy requirement</w:t>
      </w:r>
    </w:p>
    <w:p w14:paraId="65B51BE1" w14:textId="5E48FFC9" w:rsidR="00981B0C" w:rsidRDefault="00981B0C" w:rsidP="00A42209">
      <w:pPr>
        <w:spacing w:before="240" w:after="0"/>
        <w:jc w:val="both"/>
        <w:rPr>
          <w:sz w:val="22"/>
          <w:szCs w:val="22"/>
          <w:lang w:val="en-US" w:eastAsia="zh-CN"/>
        </w:rPr>
      </w:pPr>
      <w:r>
        <w:rPr>
          <w:sz w:val="22"/>
          <w:szCs w:val="22"/>
          <w:lang w:val="en-US" w:eastAsia="zh-CN"/>
        </w:rPr>
        <w:t>For the accuracy requirements</w:t>
      </w:r>
      <w:r w:rsidR="00725C00">
        <w:rPr>
          <w:sz w:val="22"/>
          <w:szCs w:val="22"/>
          <w:lang w:val="en-US" w:eastAsia="zh-CN"/>
        </w:rPr>
        <w:t xml:space="preserve">, it was agreed that PRS-RSTD measurement accuracy requirements for fading conditions shall be defined. </w:t>
      </w:r>
      <w:r w:rsidR="00682797">
        <w:rPr>
          <w:sz w:val="22"/>
          <w:szCs w:val="22"/>
          <w:lang w:val="en-US" w:eastAsia="zh-CN"/>
        </w:rPr>
        <w:t xml:space="preserve">The accuracy requirements will be tested </w:t>
      </w:r>
      <w:r w:rsidR="000D4CEF">
        <w:rPr>
          <w:sz w:val="22"/>
          <w:szCs w:val="22"/>
          <w:lang w:val="en-US" w:eastAsia="zh-CN"/>
        </w:rPr>
        <w:t>at least under AWGN. There was concern that if accuracy requirements are defined based on results for fading channel but it is tested under AWGN, then the requirements are too relaxed.</w:t>
      </w:r>
    </w:p>
    <w:p w14:paraId="55A8748E" w14:textId="2EF6CC3B" w:rsidR="002D2BB3" w:rsidRDefault="002D2BB3" w:rsidP="00A42209">
      <w:pPr>
        <w:spacing w:before="240" w:after="0"/>
        <w:jc w:val="both"/>
        <w:rPr>
          <w:sz w:val="22"/>
          <w:szCs w:val="22"/>
          <w:lang w:val="en-US" w:eastAsia="zh-CN"/>
        </w:rPr>
      </w:pPr>
      <w:r>
        <w:rPr>
          <w:sz w:val="22"/>
          <w:szCs w:val="22"/>
          <w:lang w:val="en-US" w:eastAsia="zh-CN"/>
        </w:rPr>
        <w:t xml:space="preserve">Based on simulation results </w:t>
      </w:r>
      <w:r w:rsidR="00CC7538">
        <w:rPr>
          <w:sz w:val="22"/>
          <w:szCs w:val="22"/>
          <w:lang w:val="en-US" w:eastAsia="zh-CN"/>
        </w:rPr>
        <w:t>in [2], it seems the difference of RSTD accuracy between AWGN and fading channel is not</w:t>
      </w:r>
      <w:r w:rsidR="00D051AF">
        <w:rPr>
          <w:sz w:val="22"/>
          <w:szCs w:val="22"/>
          <w:lang w:val="en-US" w:eastAsia="zh-CN"/>
        </w:rPr>
        <w:t xml:space="preserve"> that</w:t>
      </w:r>
      <w:r w:rsidR="00CC7538">
        <w:rPr>
          <w:sz w:val="22"/>
          <w:szCs w:val="22"/>
          <w:lang w:val="en-US" w:eastAsia="zh-CN"/>
        </w:rPr>
        <w:t xml:space="preserve"> significant. It would be reasonable to define only one set of requirements by taking potential error due to sampling quantization.</w:t>
      </w:r>
      <w:r w:rsidR="00D051AF">
        <w:rPr>
          <w:sz w:val="22"/>
          <w:szCs w:val="22"/>
          <w:lang w:val="en-US" w:eastAsia="zh-CN"/>
        </w:rPr>
        <w:t xml:space="preserve"> Furthermore, if test cases under fading channel are feasible to be defined, then there is no need to define requirements for AWGN.</w:t>
      </w:r>
    </w:p>
    <w:p w14:paraId="76CDE1EE" w14:textId="7DA98F33" w:rsidR="00C83951" w:rsidRDefault="00C83951" w:rsidP="00A42209">
      <w:pPr>
        <w:spacing w:before="240" w:after="0"/>
        <w:jc w:val="both"/>
        <w:rPr>
          <w:sz w:val="22"/>
          <w:szCs w:val="22"/>
          <w:lang w:val="en-US" w:eastAsia="zh-CN"/>
        </w:rPr>
      </w:pPr>
      <w:r>
        <w:rPr>
          <w:sz w:val="22"/>
          <w:szCs w:val="22"/>
          <w:lang w:val="en-US" w:eastAsia="zh-CN"/>
        </w:rPr>
        <w:lastRenderedPageBreak/>
        <w:t>Furthermore, it is still comparable to LTE positioning accuracy requirements if the accuracy requirements for NR positioning are define based on multipath fading channel based on simulation results</w:t>
      </w:r>
      <w:r w:rsidR="00D051AF">
        <w:rPr>
          <w:sz w:val="22"/>
          <w:szCs w:val="22"/>
          <w:lang w:val="en-US" w:eastAsia="zh-CN"/>
        </w:rPr>
        <w:t xml:space="preserve"> in [2]</w:t>
      </w:r>
      <w:r>
        <w:rPr>
          <w:sz w:val="22"/>
          <w:szCs w:val="22"/>
          <w:lang w:val="en-US" w:eastAsia="zh-CN"/>
        </w:rPr>
        <w:t>.</w:t>
      </w:r>
    </w:p>
    <w:p w14:paraId="41D4C239" w14:textId="2A744CAB"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D051AF">
        <w:rPr>
          <w:b/>
          <w:bCs/>
          <w:sz w:val="22"/>
          <w:szCs w:val="22"/>
          <w:lang w:val="en-US" w:eastAsia="zh-CN"/>
        </w:rPr>
        <w:t>1</w:t>
      </w:r>
      <w:r w:rsidRPr="00D23A1B">
        <w:rPr>
          <w:b/>
          <w:bCs/>
          <w:sz w:val="22"/>
          <w:szCs w:val="22"/>
          <w:lang w:val="en-US" w:eastAsia="zh-CN"/>
        </w:rPr>
        <w:t>:</w:t>
      </w:r>
      <w:r w:rsidR="00D051AF">
        <w:rPr>
          <w:b/>
          <w:bCs/>
          <w:sz w:val="22"/>
          <w:szCs w:val="22"/>
          <w:lang w:val="en-US" w:eastAsia="zh-CN"/>
        </w:rPr>
        <w:t xml:space="preserve"> There is no need to define additional set of </w:t>
      </w:r>
      <w:r w:rsidR="00E313E9">
        <w:rPr>
          <w:b/>
          <w:bCs/>
          <w:sz w:val="22"/>
          <w:szCs w:val="22"/>
          <w:lang w:val="en-US" w:eastAsia="zh-CN"/>
        </w:rPr>
        <w:t xml:space="preserve">accuracy </w:t>
      </w:r>
      <w:r w:rsidR="00D051AF">
        <w:rPr>
          <w:b/>
          <w:bCs/>
          <w:sz w:val="22"/>
          <w:szCs w:val="22"/>
          <w:lang w:val="en-US" w:eastAsia="zh-CN"/>
        </w:rPr>
        <w:t xml:space="preserve">requirements </w:t>
      </w:r>
      <w:r w:rsidR="00107B0B">
        <w:rPr>
          <w:b/>
          <w:bCs/>
          <w:sz w:val="22"/>
          <w:szCs w:val="22"/>
          <w:lang w:val="en-US" w:eastAsia="zh-CN"/>
        </w:rPr>
        <w:t xml:space="preserve">for RSTD and UE Rx-Tx measurement under </w:t>
      </w:r>
      <w:r w:rsidR="00D051AF">
        <w:rPr>
          <w:b/>
          <w:bCs/>
          <w:sz w:val="22"/>
          <w:szCs w:val="22"/>
          <w:lang w:val="en-US" w:eastAsia="zh-CN"/>
        </w:rPr>
        <w:t>AWGN</w:t>
      </w:r>
      <w:r w:rsidRPr="00B32D23">
        <w:rPr>
          <w:b/>
          <w:bCs/>
          <w:sz w:val="22"/>
          <w:szCs w:val="22"/>
          <w:lang w:eastAsia="zh-CN"/>
        </w:rPr>
        <w:t>.</w:t>
      </w:r>
    </w:p>
    <w:p w14:paraId="7E14DAF3" w14:textId="16062F81" w:rsidR="00D57D0E" w:rsidRDefault="00D57D0E" w:rsidP="007C4FF1">
      <w:pPr>
        <w:spacing w:before="240" w:after="0"/>
        <w:jc w:val="both"/>
        <w:rPr>
          <w:sz w:val="22"/>
          <w:szCs w:val="22"/>
          <w:lang w:eastAsia="zh-CN"/>
        </w:rPr>
      </w:pPr>
    </w:p>
    <w:p w14:paraId="0659381E" w14:textId="1C1ADF61" w:rsidR="00E313E9" w:rsidRDefault="00E313E9" w:rsidP="007C4FF1">
      <w:pPr>
        <w:spacing w:before="240" w:after="0"/>
        <w:jc w:val="both"/>
        <w:rPr>
          <w:sz w:val="22"/>
          <w:szCs w:val="22"/>
          <w:lang w:eastAsia="zh-CN"/>
        </w:rPr>
      </w:pPr>
      <w:r>
        <w:rPr>
          <w:sz w:val="22"/>
          <w:szCs w:val="22"/>
          <w:lang w:eastAsia="zh-CN"/>
        </w:rPr>
        <w:t xml:space="preserve">Regarding the test cases under fading channel, the feasibility of such test needs to be discussed firstly. If it is feasible, then there </w:t>
      </w:r>
      <w:r w:rsidR="00030809">
        <w:rPr>
          <w:sz w:val="22"/>
          <w:szCs w:val="22"/>
          <w:lang w:eastAsia="zh-CN"/>
        </w:rPr>
        <w:t>would be</w:t>
      </w:r>
      <w:r>
        <w:rPr>
          <w:sz w:val="22"/>
          <w:szCs w:val="22"/>
          <w:lang w:eastAsia="zh-CN"/>
        </w:rPr>
        <w:t xml:space="preserve"> value to have such test</w:t>
      </w:r>
      <w:r w:rsidR="00837E8C">
        <w:rPr>
          <w:sz w:val="22"/>
          <w:szCs w:val="22"/>
          <w:lang w:eastAsia="zh-CN"/>
        </w:rPr>
        <w:t>s</w:t>
      </w:r>
      <w:r>
        <w:rPr>
          <w:sz w:val="22"/>
          <w:szCs w:val="22"/>
          <w:lang w:eastAsia="zh-CN"/>
        </w:rPr>
        <w:t xml:space="preserve"> to verify UE performance in practical network.</w:t>
      </w:r>
    </w:p>
    <w:p w14:paraId="5D3B14F8" w14:textId="1F34D3CC" w:rsidR="00107B0B" w:rsidRPr="008A7654" w:rsidRDefault="00107B0B" w:rsidP="00107B0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Tests to verify RSTD and UE Rx-Tx accuracy requirements under fading channel can be considered if feasibility is </w:t>
      </w:r>
      <w:r w:rsidR="009D4150">
        <w:rPr>
          <w:b/>
          <w:bCs/>
          <w:sz w:val="22"/>
          <w:szCs w:val="22"/>
          <w:lang w:val="en-US" w:eastAsia="zh-CN"/>
        </w:rPr>
        <w:t>possible</w:t>
      </w:r>
      <w:r w:rsidRPr="00107B0B">
        <w:rPr>
          <w:b/>
          <w:bCs/>
          <w:sz w:val="22"/>
          <w:szCs w:val="22"/>
          <w:lang w:val="en-US" w:eastAsia="zh-CN"/>
        </w:rPr>
        <w:t xml:space="preserve"> </w:t>
      </w:r>
      <w:r>
        <w:rPr>
          <w:b/>
          <w:bCs/>
          <w:sz w:val="22"/>
          <w:szCs w:val="22"/>
          <w:lang w:val="en-US" w:eastAsia="zh-CN"/>
        </w:rPr>
        <w:t>in terms of TE complexity</w:t>
      </w:r>
      <w:r w:rsidRPr="00B32D23">
        <w:rPr>
          <w:b/>
          <w:bCs/>
          <w:sz w:val="22"/>
          <w:szCs w:val="22"/>
          <w:lang w:eastAsia="zh-CN"/>
        </w:rPr>
        <w:t>.</w:t>
      </w:r>
    </w:p>
    <w:p w14:paraId="1D821533" w14:textId="48ADF919" w:rsidR="00E313E9" w:rsidRDefault="00E313E9" w:rsidP="007C4FF1">
      <w:pPr>
        <w:spacing w:before="240" w:after="0"/>
        <w:jc w:val="both"/>
        <w:rPr>
          <w:sz w:val="22"/>
          <w:szCs w:val="22"/>
          <w:lang w:eastAsia="zh-CN"/>
        </w:rPr>
      </w:pPr>
    </w:p>
    <w:p w14:paraId="0722E0C0" w14:textId="07681283" w:rsidR="009D4150" w:rsidRPr="00B94C3A" w:rsidRDefault="009D4150" w:rsidP="009D4150">
      <w:pPr>
        <w:pStyle w:val="Heading2"/>
        <w:rPr>
          <w:lang w:eastAsia="zh-CN"/>
        </w:rPr>
      </w:pPr>
      <w:r>
        <w:rPr>
          <w:lang w:eastAsia="zh-CN"/>
        </w:rPr>
        <w:t xml:space="preserve">2.2 </w:t>
      </w:r>
      <w:r w:rsidR="003F5571">
        <w:rPr>
          <w:lang w:eastAsia="zh-CN"/>
        </w:rPr>
        <w:t>G</w:t>
      </w:r>
      <w:r w:rsidR="0010228E">
        <w:rPr>
          <w:lang w:eastAsia="zh-CN"/>
        </w:rPr>
        <w:t>roup delay</w:t>
      </w:r>
      <w:r>
        <w:rPr>
          <w:lang w:eastAsia="zh-CN"/>
        </w:rPr>
        <w:t xml:space="preserve"> calibration margin</w:t>
      </w:r>
    </w:p>
    <w:tbl>
      <w:tblPr>
        <w:tblStyle w:val="TableGrid"/>
        <w:tblW w:w="0" w:type="auto"/>
        <w:tblLook w:val="04A0" w:firstRow="1" w:lastRow="0" w:firstColumn="1" w:lastColumn="0" w:noHBand="0" w:noVBand="1"/>
      </w:tblPr>
      <w:tblGrid>
        <w:gridCol w:w="9629"/>
      </w:tblGrid>
      <w:tr w:rsidR="009D4150" w14:paraId="2E24C95C" w14:textId="77777777" w:rsidTr="00EF636C">
        <w:tc>
          <w:tcPr>
            <w:tcW w:w="9629" w:type="dxa"/>
          </w:tcPr>
          <w:p w14:paraId="7248BE41" w14:textId="77777777" w:rsidR="0010228E" w:rsidRPr="0010228E" w:rsidRDefault="0010228E" w:rsidP="0010228E">
            <w:pPr>
              <w:numPr>
                <w:ilvl w:val="0"/>
                <w:numId w:val="3"/>
              </w:numPr>
              <w:tabs>
                <w:tab w:val="num" w:pos="720"/>
              </w:tabs>
              <w:spacing w:before="120" w:after="0"/>
              <w:rPr>
                <w:i/>
                <w:iCs/>
                <w:sz w:val="22"/>
                <w:szCs w:val="22"/>
                <w:lang w:val="en-US"/>
              </w:rPr>
            </w:pPr>
            <w:r w:rsidRPr="0010228E">
              <w:rPr>
                <w:i/>
                <w:iCs/>
                <w:sz w:val="22"/>
                <w:szCs w:val="22"/>
                <w:lang w:val="en-US"/>
              </w:rPr>
              <w:t xml:space="preserve">FFS on the group delay calibration margin. </w:t>
            </w:r>
          </w:p>
          <w:p w14:paraId="6BB7C77C" w14:textId="77777777" w:rsidR="0010228E" w:rsidRPr="0010228E" w:rsidRDefault="0010228E" w:rsidP="0010228E">
            <w:pPr>
              <w:numPr>
                <w:ilvl w:val="1"/>
                <w:numId w:val="3"/>
              </w:numPr>
              <w:tabs>
                <w:tab w:val="num" w:pos="1440"/>
              </w:tabs>
              <w:spacing w:before="120" w:after="0"/>
              <w:rPr>
                <w:i/>
                <w:iCs/>
                <w:sz w:val="22"/>
                <w:szCs w:val="22"/>
                <w:lang w:val="en-US"/>
              </w:rPr>
            </w:pPr>
            <w:r w:rsidRPr="0010228E">
              <w:rPr>
                <w:i/>
                <w:iCs/>
                <w:sz w:val="22"/>
                <w:szCs w:val="22"/>
              </w:rPr>
              <w:t xml:space="preserve"> Option 1.</w:t>
            </w:r>
          </w:p>
          <w:p w14:paraId="046CD444" w14:textId="77777777" w:rsidR="0010228E" w:rsidRPr="0010228E" w:rsidRDefault="0010228E" w:rsidP="0010228E">
            <w:pPr>
              <w:numPr>
                <w:ilvl w:val="2"/>
                <w:numId w:val="3"/>
              </w:numPr>
              <w:spacing w:before="120" w:after="0"/>
              <w:rPr>
                <w:i/>
                <w:iCs/>
                <w:sz w:val="22"/>
                <w:szCs w:val="22"/>
                <w:lang w:val="en-US"/>
              </w:rPr>
            </w:pPr>
            <w:r w:rsidRPr="0010228E">
              <w:rPr>
                <w:i/>
                <w:iCs/>
                <w:sz w:val="22"/>
                <w:szCs w:val="22"/>
              </w:rPr>
              <w:t>margin equals to zero if the reference and neighbouring resources are on the same frequency layer in FR1</w:t>
            </w:r>
          </w:p>
          <w:p w14:paraId="5E17DDB0" w14:textId="77777777" w:rsidR="0010228E" w:rsidRPr="0010228E" w:rsidRDefault="0010228E" w:rsidP="0010228E">
            <w:pPr>
              <w:numPr>
                <w:ilvl w:val="2"/>
                <w:numId w:val="3"/>
              </w:numPr>
              <w:spacing w:before="120" w:after="0"/>
              <w:rPr>
                <w:i/>
                <w:iCs/>
                <w:sz w:val="22"/>
                <w:szCs w:val="22"/>
                <w:lang w:val="en-US"/>
              </w:rPr>
            </w:pPr>
            <w:r w:rsidRPr="0010228E">
              <w:rPr>
                <w:i/>
                <w:iCs/>
                <w:sz w:val="22"/>
                <w:szCs w:val="22"/>
              </w:rPr>
              <w:t>32Tc, reference resource and neighbour resource are on different PRS layer</w:t>
            </w:r>
          </w:p>
          <w:p w14:paraId="54A0907D" w14:textId="77777777" w:rsidR="0010228E" w:rsidRPr="0010228E" w:rsidRDefault="0010228E" w:rsidP="0010228E">
            <w:pPr>
              <w:numPr>
                <w:ilvl w:val="1"/>
                <w:numId w:val="3"/>
              </w:numPr>
              <w:tabs>
                <w:tab w:val="num" w:pos="1440"/>
              </w:tabs>
              <w:spacing w:before="120" w:after="0"/>
              <w:rPr>
                <w:i/>
                <w:iCs/>
                <w:sz w:val="22"/>
                <w:szCs w:val="22"/>
                <w:lang w:val="en-US"/>
              </w:rPr>
            </w:pPr>
            <w:r w:rsidRPr="0010228E">
              <w:rPr>
                <w:i/>
                <w:iCs/>
                <w:sz w:val="22"/>
                <w:szCs w:val="22"/>
              </w:rPr>
              <w:t xml:space="preserve">Option 2. </w:t>
            </w:r>
            <w:r w:rsidRPr="0010228E">
              <w:rPr>
                <w:i/>
                <w:iCs/>
                <w:sz w:val="22"/>
                <w:szCs w:val="22"/>
                <w:lang w:val="en-US"/>
              </w:rPr>
              <w:t>Add a non-zero group delay calibration margin to the RSTD accuracy requirements in FR1 and FR2</w:t>
            </w:r>
          </w:p>
          <w:p w14:paraId="2ED3E64D" w14:textId="77777777" w:rsidR="0010228E" w:rsidRPr="0010228E" w:rsidRDefault="0010228E" w:rsidP="0010228E">
            <w:pPr>
              <w:numPr>
                <w:ilvl w:val="2"/>
                <w:numId w:val="3"/>
              </w:numPr>
              <w:spacing w:before="120" w:after="0"/>
              <w:rPr>
                <w:i/>
                <w:iCs/>
                <w:sz w:val="22"/>
                <w:szCs w:val="22"/>
                <w:lang w:val="en-US"/>
              </w:rPr>
            </w:pPr>
            <w:r w:rsidRPr="0010228E">
              <w:rPr>
                <w:i/>
                <w:iCs/>
                <w:sz w:val="22"/>
                <w:szCs w:val="22"/>
                <w:lang w:val="en-US"/>
              </w:rPr>
              <w:t>FFS on the exact value</w:t>
            </w:r>
          </w:p>
          <w:p w14:paraId="7A1FB9B8" w14:textId="28D5D9D7" w:rsidR="009D4150" w:rsidRPr="001B13A7" w:rsidRDefault="0010228E" w:rsidP="0010228E">
            <w:pPr>
              <w:numPr>
                <w:ilvl w:val="0"/>
                <w:numId w:val="3"/>
              </w:numPr>
              <w:tabs>
                <w:tab w:val="num" w:pos="720"/>
              </w:tabs>
              <w:spacing w:before="120" w:after="0"/>
              <w:rPr>
                <w:i/>
                <w:iCs/>
                <w:sz w:val="22"/>
                <w:szCs w:val="22"/>
                <w:lang w:val="en-US"/>
              </w:rPr>
            </w:pPr>
            <w:r w:rsidRPr="0010228E">
              <w:rPr>
                <w:i/>
                <w:iCs/>
                <w:sz w:val="22"/>
                <w:szCs w:val="22"/>
                <w:lang w:val="en-US"/>
              </w:rPr>
              <w:t>FFS on frequency drift margin</w:t>
            </w:r>
            <w:r w:rsidR="009D4150" w:rsidRPr="00ED52BE">
              <w:rPr>
                <w:i/>
                <w:iCs/>
                <w:sz w:val="22"/>
                <w:szCs w:val="22"/>
                <w:lang w:val="en-US"/>
              </w:rPr>
              <w:t xml:space="preserve"> </w:t>
            </w:r>
          </w:p>
        </w:tc>
      </w:tr>
    </w:tbl>
    <w:p w14:paraId="544D93E1" w14:textId="418328E6" w:rsidR="009D4150" w:rsidRDefault="002132EB" w:rsidP="009D4150">
      <w:pPr>
        <w:tabs>
          <w:tab w:val="num" w:pos="720"/>
        </w:tabs>
        <w:spacing w:before="240" w:after="0"/>
        <w:jc w:val="both"/>
        <w:rPr>
          <w:sz w:val="22"/>
          <w:szCs w:val="22"/>
          <w:lang w:val="en-US" w:eastAsia="zh-CN"/>
        </w:rPr>
      </w:pPr>
      <w:r>
        <w:rPr>
          <w:sz w:val="22"/>
          <w:szCs w:val="22"/>
          <w:lang w:val="en-US" w:eastAsia="zh-CN"/>
        </w:rPr>
        <w:t xml:space="preserve">There would be more discussions in Rel-17 </w:t>
      </w:r>
      <w:r w:rsidR="008C0931">
        <w:rPr>
          <w:sz w:val="22"/>
          <w:szCs w:val="22"/>
          <w:lang w:val="en-US" w:eastAsia="zh-CN"/>
        </w:rPr>
        <w:t>on</w:t>
      </w:r>
      <w:r>
        <w:rPr>
          <w:sz w:val="22"/>
          <w:szCs w:val="22"/>
          <w:lang w:val="en-US" w:eastAsia="zh-CN"/>
        </w:rPr>
        <w:t xml:space="preserve"> group delay calibration error since timing error group is introduce</w:t>
      </w:r>
      <w:r w:rsidR="00A51A0A">
        <w:rPr>
          <w:sz w:val="22"/>
          <w:szCs w:val="22"/>
          <w:lang w:val="en-US" w:eastAsia="zh-CN"/>
        </w:rPr>
        <w:t>d</w:t>
      </w:r>
      <w:r>
        <w:rPr>
          <w:sz w:val="22"/>
          <w:szCs w:val="22"/>
          <w:lang w:val="en-US" w:eastAsia="zh-CN"/>
        </w:rPr>
        <w:t xml:space="preserve">. </w:t>
      </w:r>
      <w:r w:rsidR="008C0931">
        <w:rPr>
          <w:sz w:val="22"/>
          <w:szCs w:val="22"/>
          <w:lang w:val="en-US" w:eastAsia="zh-CN"/>
        </w:rPr>
        <w:t>Group delay calibration error may contribute a lot to the overall timin</w:t>
      </w:r>
      <w:r w:rsidR="00A51A0A">
        <w:rPr>
          <w:sz w:val="22"/>
          <w:szCs w:val="22"/>
          <w:lang w:val="en-US" w:eastAsia="zh-CN"/>
        </w:rPr>
        <w:t>g</w:t>
      </w:r>
      <w:r w:rsidR="008C0931">
        <w:rPr>
          <w:sz w:val="22"/>
          <w:szCs w:val="22"/>
          <w:lang w:val="en-US" w:eastAsia="zh-CN"/>
        </w:rPr>
        <w:t xml:space="preserve"> error. </w:t>
      </w:r>
      <w:r>
        <w:rPr>
          <w:sz w:val="22"/>
          <w:szCs w:val="22"/>
          <w:lang w:val="en-US" w:eastAsia="zh-CN"/>
        </w:rPr>
        <w:t>By taking all possible implementations into consideration, it is preferable to have a non-zero group delay c</w:t>
      </w:r>
      <w:r w:rsidR="008C0931">
        <w:rPr>
          <w:sz w:val="22"/>
          <w:szCs w:val="22"/>
          <w:lang w:val="en-US" w:eastAsia="zh-CN"/>
        </w:rPr>
        <w:t xml:space="preserve">alibration margin to the RSTD accuracy requirements for both FR1 and FR2. </w:t>
      </w:r>
    </w:p>
    <w:p w14:paraId="3F2F0730" w14:textId="16F532EB" w:rsidR="009D4150" w:rsidRPr="00D23A1B" w:rsidRDefault="009D4150" w:rsidP="009D4150">
      <w:pPr>
        <w:spacing w:before="240" w:after="0"/>
        <w:jc w:val="both"/>
        <w:rPr>
          <w:b/>
          <w:bCs/>
          <w:sz w:val="22"/>
          <w:szCs w:val="22"/>
          <w:lang w:val="en-US" w:eastAsia="zh-CN"/>
        </w:rPr>
      </w:pPr>
      <w:r w:rsidRPr="00D23A1B">
        <w:rPr>
          <w:b/>
          <w:bCs/>
          <w:sz w:val="22"/>
          <w:szCs w:val="22"/>
          <w:lang w:val="en-US" w:eastAsia="zh-CN"/>
        </w:rPr>
        <w:t xml:space="preserve">Proposal </w:t>
      </w:r>
      <w:r w:rsidR="000C23A1">
        <w:rPr>
          <w:b/>
          <w:bCs/>
          <w:sz w:val="22"/>
          <w:szCs w:val="22"/>
          <w:lang w:val="en-US" w:eastAsia="zh-CN"/>
        </w:rPr>
        <w:t>3</w:t>
      </w:r>
      <w:r w:rsidRPr="00D23A1B">
        <w:rPr>
          <w:b/>
          <w:bCs/>
          <w:sz w:val="22"/>
          <w:szCs w:val="22"/>
          <w:lang w:val="en-US" w:eastAsia="zh-CN"/>
        </w:rPr>
        <w:t xml:space="preserve">: </w:t>
      </w:r>
      <w:r w:rsidR="0010228E" w:rsidRPr="0010228E">
        <w:rPr>
          <w:b/>
          <w:bCs/>
          <w:sz w:val="22"/>
          <w:szCs w:val="22"/>
          <w:lang w:val="en-US" w:eastAsia="zh-CN"/>
        </w:rPr>
        <w:t>Add a non-zero group delay calibration margin to the RSTD accuracy requirements in FR1 and FR2</w:t>
      </w:r>
    </w:p>
    <w:p w14:paraId="0A339E39" w14:textId="77777777" w:rsidR="009D4150" w:rsidRDefault="009D4150" w:rsidP="009D4150">
      <w:pPr>
        <w:spacing w:before="240" w:after="0"/>
        <w:jc w:val="both"/>
        <w:rPr>
          <w:sz w:val="22"/>
          <w:szCs w:val="22"/>
          <w:lang w:val="en-US" w:eastAsia="zh-CN"/>
        </w:rPr>
      </w:pPr>
    </w:p>
    <w:p w14:paraId="553A1291" w14:textId="434A6455" w:rsidR="009D4150" w:rsidRDefault="00806165" w:rsidP="007C4FF1">
      <w:pPr>
        <w:spacing w:before="240" w:after="0"/>
        <w:jc w:val="both"/>
        <w:rPr>
          <w:sz w:val="22"/>
          <w:szCs w:val="22"/>
          <w:lang w:val="en-US"/>
        </w:rPr>
      </w:pPr>
      <w:r>
        <w:rPr>
          <w:sz w:val="22"/>
          <w:szCs w:val="22"/>
          <w:lang w:val="en-US"/>
        </w:rPr>
        <w:t>The frequency drift margin issue was raised in the last meeting. There would be additional measurement error f</w:t>
      </w:r>
      <w:r w:rsidR="00951514">
        <w:rPr>
          <w:sz w:val="22"/>
          <w:szCs w:val="22"/>
          <w:lang w:val="en-US"/>
        </w:rPr>
        <w:t>or RSTD</w:t>
      </w:r>
      <w:r>
        <w:rPr>
          <w:sz w:val="22"/>
          <w:szCs w:val="22"/>
          <w:lang w:val="en-US"/>
        </w:rPr>
        <w:t xml:space="preserve"> due to frequency drift error if</w:t>
      </w:r>
      <w:r w:rsidR="00951514">
        <w:rPr>
          <w:sz w:val="22"/>
          <w:szCs w:val="22"/>
          <w:lang w:val="en-US"/>
        </w:rPr>
        <w:t xml:space="preserve"> the neighbor PRS resources and reference PRS resources measurements are s</w:t>
      </w:r>
      <w:r>
        <w:rPr>
          <w:sz w:val="22"/>
          <w:szCs w:val="22"/>
          <w:lang w:val="en-US"/>
        </w:rPr>
        <w:t>eparated largely. However, it may not be necessary to restrict PRS configuration of neighbor cell and reference cell. Additional margin can be considered in the accuracy requirements if it is deemed necessary.</w:t>
      </w:r>
    </w:p>
    <w:p w14:paraId="20129958" w14:textId="75D33711" w:rsidR="00806165" w:rsidRPr="00D23A1B" w:rsidRDefault="00806165" w:rsidP="00806165">
      <w:pPr>
        <w:spacing w:before="240" w:after="0"/>
        <w:jc w:val="both"/>
        <w:rPr>
          <w:b/>
          <w:bCs/>
          <w:sz w:val="22"/>
          <w:szCs w:val="22"/>
          <w:lang w:val="en-US" w:eastAsia="zh-CN"/>
        </w:rPr>
      </w:pPr>
      <w:r w:rsidRPr="00D23A1B">
        <w:rPr>
          <w:b/>
          <w:bCs/>
          <w:sz w:val="22"/>
          <w:szCs w:val="22"/>
          <w:lang w:val="en-US" w:eastAsia="zh-CN"/>
        </w:rPr>
        <w:t xml:space="preserve">Proposal </w:t>
      </w:r>
      <w:r w:rsidR="000C23A1">
        <w:rPr>
          <w:b/>
          <w:bCs/>
          <w:sz w:val="22"/>
          <w:szCs w:val="22"/>
          <w:lang w:val="en-US" w:eastAsia="zh-CN"/>
        </w:rPr>
        <w:t>4</w:t>
      </w:r>
      <w:r w:rsidRPr="00D23A1B">
        <w:rPr>
          <w:b/>
          <w:bCs/>
          <w:sz w:val="22"/>
          <w:szCs w:val="22"/>
          <w:lang w:val="en-US" w:eastAsia="zh-CN"/>
        </w:rPr>
        <w:t xml:space="preserve">: </w:t>
      </w:r>
      <w:r>
        <w:rPr>
          <w:b/>
          <w:bCs/>
          <w:sz w:val="22"/>
          <w:szCs w:val="22"/>
          <w:lang w:val="en-US" w:eastAsia="zh-CN"/>
        </w:rPr>
        <w:t>Additional margin due to frequency drift for RSTD accuracy</w:t>
      </w:r>
      <w:r w:rsidRPr="00806165">
        <w:rPr>
          <w:b/>
          <w:bCs/>
          <w:sz w:val="22"/>
          <w:szCs w:val="22"/>
          <w:lang w:val="en-US" w:eastAsia="zh-CN"/>
        </w:rPr>
        <w:t xml:space="preserve"> </w:t>
      </w:r>
      <w:r>
        <w:rPr>
          <w:b/>
          <w:bCs/>
          <w:sz w:val="22"/>
          <w:szCs w:val="22"/>
          <w:lang w:val="en-US" w:eastAsia="zh-CN"/>
        </w:rPr>
        <w:t>can be considered if it is necessary.</w:t>
      </w:r>
    </w:p>
    <w:p w14:paraId="2773236D" w14:textId="77777777" w:rsidR="009D4150" w:rsidRPr="00D051AF" w:rsidRDefault="009D4150" w:rsidP="007C4FF1">
      <w:pPr>
        <w:spacing w:before="240" w:after="0"/>
        <w:jc w:val="both"/>
        <w:rPr>
          <w:sz w:val="22"/>
          <w:szCs w:val="22"/>
          <w:lang w:eastAsia="zh-CN"/>
        </w:rPr>
      </w:pPr>
    </w:p>
    <w:p w14:paraId="257332F3" w14:textId="7CD2F15E" w:rsidR="00D23A1B" w:rsidRPr="00B94C3A" w:rsidRDefault="00B94C3A" w:rsidP="00B94C3A">
      <w:pPr>
        <w:pStyle w:val="Heading2"/>
        <w:rPr>
          <w:lang w:eastAsia="zh-CN"/>
        </w:rPr>
      </w:pPr>
      <w:r>
        <w:rPr>
          <w:lang w:eastAsia="zh-CN"/>
        </w:rPr>
        <w:lastRenderedPageBreak/>
        <w:t>2.</w:t>
      </w:r>
      <w:r w:rsidR="00C83951">
        <w:rPr>
          <w:lang w:eastAsia="zh-CN"/>
        </w:rPr>
        <w:t>3</w:t>
      </w:r>
      <w:r>
        <w:rPr>
          <w:lang w:eastAsia="zh-CN"/>
        </w:rPr>
        <w:t xml:space="preserve"> </w:t>
      </w:r>
      <w:r w:rsidR="003F5571">
        <w:rPr>
          <w:lang w:eastAsia="zh-CN"/>
        </w:rPr>
        <w:t>A</w:t>
      </w:r>
      <w:r w:rsidR="007E1BBB">
        <w:rPr>
          <w:lang w:eastAsia="zh-CN"/>
        </w:rPr>
        <w:t>ccuracy requirements</w:t>
      </w:r>
    </w:p>
    <w:p w14:paraId="3339B415" w14:textId="78647EB3" w:rsidR="00951514" w:rsidRDefault="00292B0D" w:rsidP="00AE65CF">
      <w:pPr>
        <w:spacing w:before="240" w:after="0"/>
        <w:jc w:val="both"/>
        <w:rPr>
          <w:sz w:val="22"/>
          <w:szCs w:val="22"/>
          <w:lang w:val="en-US" w:eastAsia="zh-CN"/>
        </w:rPr>
      </w:pPr>
      <w:r>
        <w:rPr>
          <w:sz w:val="22"/>
          <w:szCs w:val="22"/>
          <w:lang w:val="en-US" w:eastAsia="zh-CN"/>
        </w:rPr>
        <w:t>The baseline RSTD accuracy requirements are as in Table 1 and Table 2 for FR1 and FR2 respectively</w:t>
      </w:r>
      <w:r w:rsidR="00EE45A1">
        <w:rPr>
          <w:sz w:val="22"/>
          <w:szCs w:val="22"/>
          <w:lang w:val="en-US" w:eastAsia="zh-CN"/>
        </w:rPr>
        <w:t xml:space="preserve"> as agreed in [1]</w:t>
      </w:r>
      <w:r>
        <w:rPr>
          <w:sz w:val="22"/>
          <w:szCs w:val="22"/>
          <w:lang w:val="en-US" w:eastAsia="zh-CN"/>
        </w:rPr>
        <w:t>.</w:t>
      </w:r>
    </w:p>
    <w:p w14:paraId="53637AE3" w14:textId="76C5E80D" w:rsidR="00292B0D" w:rsidRDefault="00864A15" w:rsidP="00864A15">
      <w:pPr>
        <w:spacing w:before="240" w:after="0"/>
        <w:jc w:val="center"/>
        <w:rPr>
          <w:sz w:val="22"/>
          <w:szCs w:val="22"/>
          <w:lang w:val="en-US" w:eastAsia="zh-CN"/>
        </w:rPr>
      </w:pPr>
      <w:r w:rsidRPr="00864A15">
        <w:rPr>
          <w:b/>
          <w:bCs/>
          <w:sz w:val="22"/>
          <w:szCs w:val="22"/>
          <w:lang w:eastAsia="zh-CN"/>
        </w:rPr>
        <w:t xml:space="preserve">Table 1: RSTD accuracy </w:t>
      </w:r>
      <w:r w:rsidR="00EE6720">
        <w:rPr>
          <w:b/>
          <w:bCs/>
          <w:sz w:val="22"/>
          <w:szCs w:val="22"/>
          <w:lang w:eastAsia="zh-CN"/>
        </w:rPr>
        <w:t>requirements</w:t>
      </w:r>
      <w:r w:rsidR="00EE6720" w:rsidRPr="00864A15">
        <w:rPr>
          <w:b/>
          <w:bCs/>
          <w:sz w:val="22"/>
          <w:szCs w:val="22"/>
          <w:lang w:eastAsia="zh-CN"/>
        </w:rPr>
        <w:t xml:space="preserve"> </w:t>
      </w:r>
      <w:r w:rsidRPr="00864A15">
        <w:rPr>
          <w:b/>
          <w:bCs/>
          <w:sz w:val="22"/>
          <w:szCs w:val="22"/>
          <w:lang w:eastAsia="zh-CN"/>
        </w:rPr>
        <w:t>in FR1</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292B0D" w:rsidRPr="00292B0D" w14:paraId="0B5D1850" w14:textId="77777777" w:rsidTr="00292B0D">
        <w:trPr>
          <w:trHeight w:val="110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69F097B"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 xml:space="preserve">Accuracy, </w:t>
            </w:r>
          </w:p>
          <w:p w14:paraId="7E3BA01A"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079FF47"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 xml:space="preserve">PRS BW, </w:t>
            </w:r>
          </w:p>
          <w:p w14:paraId="73432E1E"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34D213E"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PRS SCS,</w:t>
            </w:r>
          </w:p>
          <w:p w14:paraId="71013A89"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72F9314"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Repetition factor</w:t>
            </w:r>
          </w:p>
          <w:p w14:paraId="572A431A" w14:textId="5CC11E46" w:rsidR="00292B0D" w:rsidRPr="00292B0D" w:rsidRDefault="00292B0D" w:rsidP="00292B0D">
            <w:pPr>
              <w:spacing w:before="240" w:after="0"/>
              <w:jc w:val="both"/>
              <w:rPr>
                <w:sz w:val="22"/>
                <w:szCs w:val="22"/>
                <w:lang w:val="en-US" w:eastAsia="zh-CN"/>
              </w:rPr>
            </w:pPr>
            <w:r w:rsidRPr="00292B0D">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292B0D" w:rsidRPr="00292B0D" w14:paraId="104E4137" w14:textId="77777777" w:rsidTr="00292B0D">
        <w:trPr>
          <w:trHeight w:val="35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7A5CB4"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431C3D" w14:textId="77777777" w:rsidR="00292B0D" w:rsidRPr="00292B0D" w:rsidRDefault="00292B0D" w:rsidP="00292B0D">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B9F2880" w14:textId="77777777" w:rsidR="00292B0D" w:rsidRPr="00292B0D" w:rsidRDefault="00292B0D" w:rsidP="00292B0D">
            <w:pPr>
              <w:spacing w:before="240" w:after="0"/>
              <w:jc w:val="both"/>
              <w:rPr>
                <w:sz w:val="22"/>
                <w:szCs w:val="22"/>
                <w:lang w:val="en-US" w:eastAsia="zh-CN"/>
              </w:rPr>
            </w:pPr>
            <w:r w:rsidRPr="00292B0D">
              <w:rPr>
                <w:sz w:val="22"/>
                <w:szCs w:val="22"/>
                <w:lang w:eastAsia="zh-CN"/>
              </w:rPr>
              <w:t>15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3E19642" w14:textId="77777777" w:rsidR="00292B0D" w:rsidRPr="00292B0D" w:rsidRDefault="00292B0D" w:rsidP="00292B0D">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w:t>
            </w:r>
          </w:p>
        </w:tc>
      </w:tr>
      <w:tr w:rsidR="00292B0D" w:rsidRPr="00292B0D" w14:paraId="7F87A2C1" w14:textId="77777777" w:rsidTr="00292B0D">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528894A"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F27991A" w14:textId="77777777" w:rsidR="00292B0D" w:rsidRPr="00292B0D" w:rsidRDefault="00292B0D" w:rsidP="00292B0D">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52]</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D293D48" w14:textId="77777777" w:rsidR="00292B0D" w:rsidRPr="00292B0D" w:rsidRDefault="00292B0D" w:rsidP="00292B0D">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220CDE5" w14:textId="77777777" w:rsidR="00292B0D" w:rsidRPr="00292B0D" w:rsidRDefault="00292B0D" w:rsidP="00292B0D">
            <w:pPr>
              <w:spacing w:before="240" w:after="0"/>
              <w:jc w:val="both"/>
              <w:rPr>
                <w:sz w:val="22"/>
                <w:szCs w:val="22"/>
                <w:lang w:val="en-US" w:eastAsia="zh-CN"/>
              </w:rPr>
            </w:pPr>
            <w:r w:rsidRPr="00292B0D">
              <w:rPr>
                <w:sz w:val="22"/>
                <w:szCs w:val="22"/>
                <w:lang w:eastAsia="zh-CN"/>
              </w:rPr>
              <w:t>All</w:t>
            </w:r>
          </w:p>
        </w:tc>
      </w:tr>
      <w:tr w:rsidR="00292B0D" w:rsidRPr="00292B0D" w14:paraId="44568F34" w14:textId="77777777" w:rsidTr="00292B0D">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17BBAC8"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2B93717" w14:textId="77777777" w:rsidR="00292B0D" w:rsidRPr="00292B0D" w:rsidRDefault="00292B0D" w:rsidP="00292B0D">
            <w:pPr>
              <w:spacing w:before="240" w:after="0"/>
              <w:jc w:val="both"/>
              <w:rPr>
                <w:sz w:val="22"/>
                <w:szCs w:val="22"/>
                <w:lang w:val="en-US" w:eastAsia="zh-CN"/>
              </w:rPr>
            </w:pPr>
            <w:proofErr w:type="gramStart"/>
            <w:r w:rsidRPr="00292B0D">
              <w:rPr>
                <w:sz w:val="22"/>
                <w:szCs w:val="22"/>
                <w:lang w:eastAsia="zh-CN"/>
              </w:rPr>
              <w:t>&gt;[</w:t>
            </w:r>
            <w:proofErr w:type="gramEnd"/>
            <w:r w:rsidRPr="00292B0D">
              <w:rPr>
                <w:sz w:val="22"/>
                <w:szCs w:val="22"/>
                <w:lang w:eastAsia="zh-CN"/>
              </w:rPr>
              <w:t>104]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6833C2F" w14:textId="77777777" w:rsidR="00292B0D" w:rsidRPr="00292B0D" w:rsidRDefault="00292B0D" w:rsidP="00292B0D">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3A88DDA" w14:textId="77777777" w:rsidR="00292B0D" w:rsidRPr="00292B0D" w:rsidRDefault="00292B0D" w:rsidP="00292B0D">
            <w:pPr>
              <w:spacing w:before="240" w:after="0"/>
              <w:jc w:val="both"/>
              <w:rPr>
                <w:sz w:val="22"/>
                <w:szCs w:val="22"/>
                <w:lang w:val="en-US" w:eastAsia="zh-CN"/>
              </w:rPr>
            </w:pPr>
            <w:r w:rsidRPr="00292B0D">
              <w:rPr>
                <w:sz w:val="22"/>
                <w:szCs w:val="22"/>
                <w:lang w:eastAsia="zh-CN"/>
              </w:rPr>
              <w:t>All</w:t>
            </w:r>
          </w:p>
        </w:tc>
      </w:tr>
      <w:tr w:rsidR="00292B0D" w:rsidRPr="00292B0D" w14:paraId="06AD26F7" w14:textId="77777777" w:rsidTr="00292B0D">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7C0A1C5" w14:textId="77777777" w:rsidR="00292B0D" w:rsidRPr="00292B0D" w:rsidRDefault="00292B0D" w:rsidP="00292B0D">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40AE147" w14:textId="77777777" w:rsidR="00292B0D" w:rsidRPr="00292B0D" w:rsidRDefault="00292B0D" w:rsidP="00292B0D">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0712B0B" w14:textId="77777777" w:rsidR="00292B0D" w:rsidRPr="00292B0D" w:rsidRDefault="00292B0D" w:rsidP="00292B0D">
            <w:pPr>
              <w:spacing w:before="240" w:after="0"/>
              <w:jc w:val="both"/>
              <w:rPr>
                <w:sz w:val="22"/>
                <w:szCs w:val="22"/>
                <w:lang w:val="en-US" w:eastAsia="zh-CN"/>
              </w:rPr>
            </w:pPr>
            <w:r w:rsidRPr="00292B0D">
              <w:rPr>
                <w:sz w:val="22"/>
                <w:szCs w:val="22"/>
                <w:lang w:eastAsia="zh-CN"/>
              </w:rPr>
              <w:t>30,60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08D456C" w14:textId="77777777" w:rsidR="00292B0D" w:rsidRPr="00292B0D" w:rsidRDefault="00292B0D" w:rsidP="00292B0D">
            <w:pPr>
              <w:spacing w:before="240" w:after="0"/>
              <w:jc w:val="both"/>
              <w:rPr>
                <w:sz w:val="22"/>
                <w:szCs w:val="22"/>
                <w:lang w:val="en-US" w:eastAsia="zh-CN"/>
              </w:rPr>
            </w:pPr>
            <w:r w:rsidRPr="00292B0D">
              <w:rPr>
                <w:sz w:val="22"/>
                <w:szCs w:val="22"/>
                <w:lang w:eastAsia="zh-CN"/>
              </w:rPr>
              <w:t>All</w:t>
            </w:r>
          </w:p>
        </w:tc>
      </w:tr>
    </w:tbl>
    <w:p w14:paraId="60C14C30" w14:textId="589C3B75" w:rsidR="00292B0D" w:rsidRDefault="00292B0D" w:rsidP="00AE65CF">
      <w:pPr>
        <w:spacing w:before="240" w:after="0"/>
        <w:jc w:val="both"/>
        <w:rPr>
          <w:sz w:val="22"/>
          <w:szCs w:val="22"/>
          <w:lang w:val="en-US" w:eastAsia="zh-CN"/>
        </w:rPr>
      </w:pPr>
    </w:p>
    <w:p w14:paraId="7CA1D456" w14:textId="25A99BAC" w:rsidR="00864A15" w:rsidRDefault="00864A15" w:rsidP="00864A15">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2</w:t>
      </w:r>
      <w:r w:rsidRPr="00864A15">
        <w:rPr>
          <w:b/>
          <w:bCs/>
          <w:sz w:val="22"/>
          <w:szCs w:val="22"/>
          <w:lang w:eastAsia="zh-CN"/>
        </w:rPr>
        <w:t xml:space="preserve">: RSTD accuracy </w:t>
      </w:r>
      <w:r w:rsidR="00EE6720">
        <w:rPr>
          <w:b/>
          <w:bCs/>
          <w:sz w:val="22"/>
          <w:szCs w:val="22"/>
          <w:lang w:eastAsia="zh-CN"/>
        </w:rPr>
        <w:t>requirements</w:t>
      </w:r>
      <w:r w:rsidR="00EE6720" w:rsidRPr="00864A15">
        <w:rPr>
          <w:b/>
          <w:bCs/>
          <w:sz w:val="22"/>
          <w:szCs w:val="22"/>
          <w:lang w:eastAsia="zh-CN"/>
        </w:rPr>
        <w:t xml:space="preserve"> </w:t>
      </w:r>
      <w:r w:rsidRPr="00864A15">
        <w:rPr>
          <w:b/>
          <w:bCs/>
          <w:sz w:val="22"/>
          <w:szCs w:val="22"/>
          <w:lang w:eastAsia="zh-CN"/>
        </w:rPr>
        <w:t>in FR</w:t>
      </w:r>
      <w:r>
        <w:rPr>
          <w:b/>
          <w:bCs/>
          <w:sz w:val="22"/>
          <w:szCs w:val="22"/>
          <w:lang w:eastAsia="zh-CN"/>
        </w:rPr>
        <w:t>2</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864A15" w:rsidRPr="00864A15" w14:paraId="79D2AA25" w14:textId="77777777" w:rsidTr="00864A15">
        <w:trPr>
          <w:trHeight w:val="103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9D7B281"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 xml:space="preserve">Accuracy, </w:t>
            </w:r>
          </w:p>
          <w:p w14:paraId="62E7ED15"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67F1FF5"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 xml:space="preserve">PRS BW, </w:t>
            </w:r>
          </w:p>
          <w:p w14:paraId="05F9F856"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1B8B84F"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PRS SCS,</w:t>
            </w:r>
          </w:p>
          <w:p w14:paraId="068389F7"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F508558"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Repetition factor</w:t>
            </w:r>
          </w:p>
          <w:p w14:paraId="4F187F26" w14:textId="0C1EB2DE" w:rsidR="00864A15" w:rsidRPr="00864A15" w:rsidRDefault="00864A15" w:rsidP="00864A15">
            <w:pPr>
              <w:spacing w:before="240" w:after="0"/>
              <w:jc w:val="both"/>
              <w:rPr>
                <w:sz w:val="22"/>
                <w:szCs w:val="22"/>
                <w:lang w:val="en-US" w:eastAsia="zh-CN"/>
              </w:rPr>
            </w:pPr>
            <w:r w:rsidRPr="00864A15">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864A15" w:rsidRPr="00864A15" w14:paraId="056FC1C8" w14:textId="77777777" w:rsidTr="00864A15">
        <w:trPr>
          <w:trHeight w:val="37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1D64960"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4C9AC23" w14:textId="77777777" w:rsidR="00864A15" w:rsidRPr="00864A15" w:rsidRDefault="00864A15" w:rsidP="00864A15">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7DD8066" w14:textId="77777777" w:rsidR="00864A15" w:rsidRPr="00864A15" w:rsidRDefault="00864A15" w:rsidP="00864A15">
            <w:pPr>
              <w:spacing w:before="240" w:after="0"/>
              <w:jc w:val="both"/>
              <w:rPr>
                <w:sz w:val="22"/>
                <w:szCs w:val="22"/>
                <w:lang w:val="en-US" w:eastAsia="zh-CN"/>
              </w:rPr>
            </w:pPr>
            <w:r w:rsidRPr="00864A15">
              <w:rPr>
                <w:sz w:val="22"/>
                <w:szCs w:val="22"/>
                <w:lang w:eastAsia="zh-CN"/>
              </w:rPr>
              <w:t>60/120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793A00C" w14:textId="77777777" w:rsidR="00864A15" w:rsidRPr="00864A15" w:rsidRDefault="00864A15" w:rsidP="00864A15">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4]</w:t>
            </w:r>
          </w:p>
        </w:tc>
      </w:tr>
      <w:tr w:rsidR="00864A15" w:rsidRPr="00864A15" w14:paraId="757C7ABD" w14:textId="77777777" w:rsidTr="00864A15">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B69CBD5" w14:textId="77777777" w:rsidR="00864A15" w:rsidRPr="00864A15" w:rsidRDefault="00864A15" w:rsidP="00864A15">
            <w:pPr>
              <w:spacing w:before="240" w:after="0"/>
              <w:jc w:val="both"/>
              <w:rPr>
                <w:sz w:val="22"/>
                <w:szCs w:val="22"/>
                <w:lang w:val="en-US"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4BD6A5F" w14:textId="77777777" w:rsidR="00864A15" w:rsidRPr="00864A15" w:rsidRDefault="00864A15" w:rsidP="00864A15">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64]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41A676A2" w14:textId="77777777" w:rsidR="00864A15" w:rsidRPr="00864A15" w:rsidRDefault="00864A15" w:rsidP="00864A15">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A220091" w14:textId="77777777" w:rsidR="00864A15" w:rsidRPr="00864A15" w:rsidRDefault="00864A15" w:rsidP="00864A15">
            <w:pPr>
              <w:spacing w:before="240" w:after="0"/>
              <w:jc w:val="both"/>
              <w:rPr>
                <w:sz w:val="22"/>
                <w:szCs w:val="22"/>
                <w:lang w:val="en-US" w:eastAsia="zh-CN"/>
              </w:rPr>
            </w:pPr>
            <w:r w:rsidRPr="00864A15">
              <w:rPr>
                <w:sz w:val="22"/>
                <w:szCs w:val="22"/>
                <w:lang w:eastAsia="zh-CN"/>
              </w:rPr>
              <w:t>All</w:t>
            </w:r>
          </w:p>
        </w:tc>
      </w:tr>
    </w:tbl>
    <w:p w14:paraId="274AA24E" w14:textId="77777777" w:rsidR="00CD3E6F" w:rsidRDefault="00EE45A1" w:rsidP="00AE65CF">
      <w:pPr>
        <w:spacing w:before="240" w:after="0"/>
        <w:jc w:val="both"/>
        <w:rPr>
          <w:sz w:val="22"/>
          <w:szCs w:val="22"/>
          <w:lang w:val="en-US" w:eastAsia="zh-CN"/>
        </w:rPr>
      </w:pPr>
      <w:r>
        <w:rPr>
          <w:sz w:val="22"/>
          <w:szCs w:val="22"/>
          <w:lang w:val="en-US" w:eastAsia="zh-CN"/>
        </w:rPr>
        <w:t>From the simulation results in [2] it can be seen sampling rate impacts RSTD accuracy significantly.</w:t>
      </w:r>
      <w:r w:rsidR="00217CA9">
        <w:rPr>
          <w:sz w:val="22"/>
          <w:szCs w:val="22"/>
          <w:lang w:val="en-US" w:eastAsia="zh-CN"/>
        </w:rPr>
        <w:t xml:space="preserve"> </w:t>
      </w:r>
      <w:r w:rsidR="000D4938">
        <w:rPr>
          <w:sz w:val="22"/>
          <w:szCs w:val="22"/>
          <w:lang w:val="en-US" w:eastAsia="zh-CN"/>
        </w:rPr>
        <w:t xml:space="preserve">Therefore, it would be better accuracy requirements are specified for different sampling rate so that there is obvious performance difference between different PRS BW/SCS combinations. </w:t>
      </w:r>
    </w:p>
    <w:p w14:paraId="2909284C" w14:textId="7044C7EC" w:rsidR="00776015" w:rsidRDefault="00CD3E6F" w:rsidP="00AE65CF">
      <w:pPr>
        <w:spacing w:before="240" w:after="0"/>
        <w:jc w:val="both"/>
        <w:rPr>
          <w:sz w:val="22"/>
          <w:szCs w:val="22"/>
          <w:lang w:val="en-US" w:eastAsia="zh-CN"/>
        </w:rPr>
      </w:pPr>
      <w:r>
        <w:rPr>
          <w:sz w:val="22"/>
          <w:szCs w:val="22"/>
          <w:lang w:val="en-US" w:eastAsia="zh-CN"/>
        </w:rPr>
        <w:t xml:space="preserve">For FR1, different PRS BW can be used for 30kHz SCS and 60kHz SCS based on different sampling rate assumption. </w:t>
      </w:r>
      <w:r w:rsidR="00776015">
        <w:rPr>
          <w:sz w:val="22"/>
          <w:szCs w:val="22"/>
          <w:lang w:val="en-US" w:eastAsia="zh-CN"/>
        </w:rPr>
        <w:t xml:space="preserve">There are no simulation results for 60kHz SCS with 48PRBs, so the requirements would be defined </w:t>
      </w:r>
      <w:r w:rsidR="00B10539">
        <w:rPr>
          <w:sz w:val="22"/>
          <w:szCs w:val="22"/>
          <w:lang w:val="en-US" w:eastAsia="zh-CN"/>
        </w:rPr>
        <w:t>with</w:t>
      </w:r>
      <w:r w:rsidR="00776015">
        <w:rPr>
          <w:sz w:val="22"/>
          <w:szCs w:val="22"/>
          <w:lang w:val="en-US" w:eastAsia="zh-CN"/>
        </w:rPr>
        <w:t xml:space="preserve"> 64</w:t>
      </w:r>
      <w:r w:rsidR="00B10539">
        <w:rPr>
          <w:sz w:val="22"/>
          <w:szCs w:val="22"/>
          <w:lang w:val="en-US" w:eastAsia="zh-CN"/>
        </w:rPr>
        <w:t xml:space="preserve"> </w:t>
      </w:r>
      <w:r w:rsidR="00776015">
        <w:rPr>
          <w:sz w:val="22"/>
          <w:szCs w:val="22"/>
          <w:lang w:val="en-US" w:eastAsia="zh-CN"/>
        </w:rPr>
        <w:t xml:space="preserve">PRBs for 60kHz SCS. </w:t>
      </w:r>
    </w:p>
    <w:p w14:paraId="45A3F634" w14:textId="0EBAD27E" w:rsidR="00864A15" w:rsidRDefault="00CD3E6F" w:rsidP="00AE65CF">
      <w:pPr>
        <w:spacing w:before="240" w:after="0"/>
        <w:jc w:val="both"/>
        <w:rPr>
          <w:sz w:val="22"/>
          <w:szCs w:val="22"/>
          <w:lang w:val="en-US" w:eastAsia="zh-CN"/>
        </w:rPr>
      </w:pPr>
      <w:r>
        <w:rPr>
          <w:sz w:val="22"/>
          <w:szCs w:val="22"/>
          <w:lang w:val="en-US" w:eastAsia="zh-CN"/>
        </w:rPr>
        <w:t xml:space="preserve">For FR2, </w:t>
      </w:r>
      <w:r w:rsidR="00776015">
        <w:rPr>
          <w:sz w:val="22"/>
          <w:szCs w:val="22"/>
          <w:lang w:val="en-US" w:eastAsia="zh-CN"/>
        </w:rPr>
        <w:t>the simulation results in [3] shows that there is different measurement accuracy of same number of PRS PRBs for different SCSs, i.e., 60kHz SCS and 120kHz SCS</w:t>
      </w:r>
      <w:r w:rsidR="007240AA">
        <w:rPr>
          <w:sz w:val="22"/>
          <w:szCs w:val="22"/>
          <w:lang w:val="en-US" w:eastAsia="zh-CN"/>
        </w:rPr>
        <w:t>.</w:t>
      </w:r>
      <w:r w:rsidR="00776015">
        <w:rPr>
          <w:sz w:val="22"/>
          <w:szCs w:val="22"/>
          <w:lang w:val="en-US" w:eastAsia="zh-CN"/>
        </w:rPr>
        <w:t xml:space="preserve"> </w:t>
      </w:r>
      <w:r w:rsidR="00B10539">
        <w:rPr>
          <w:sz w:val="22"/>
          <w:szCs w:val="22"/>
          <w:lang w:val="en-US" w:eastAsia="zh-CN"/>
        </w:rPr>
        <w:t>So,</w:t>
      </w:r>
      <w:r w:rsidR="00776015">
        <w:rPr>
          <w:sz w:val="22"/>
          <w:szCs w:val="22"/>
          <w:lang w:val="en-US" w:eastAsia="zh-CN"/>
        </w:rPr>
        <w:t xml:space="preserve"> requirement for different SCS should be specified separately. Maybe different BWs can be used for different SCS to </w:t>
      </w:r>
      <w:r w:rsidR="00B10539">
        <w:rPr>
          <w:sz w:val="22"/>
          <w:szCs w:val="22"/>
          <w:lang w:val="en-US" w:eastAsia="zh-CN"/>
        </w:rPr>
        <w:t>increase coverage of the requirements.</w:t>
      </w:r>
      <w:r>
        <w:rPr>
          <w:sz w:val="22"/>
          <w:szCs w:val="22"/>
          <w:lang w:val="en-US" w:eastAsia="zh-CN"/>
        </w:rPr>
        <w:t xml:space="preserve"> </w:t>
      </w:r>
    </w:p>
    <w:p w14:paraId="3C4359C2" w14:textId="7E36D7AF" w:rsidR="000D4938" w:rsidRDefault="00EF636C" w:rsidP="00AE65CF">
      <w:pPr>
        <w:spacing w:before="240" w:after="0"/>
        <w:jc w:val="both"/>
        <w:rPr>
          <w:sz w:val="22"/>
          <w:szCs w:val="22"/>
          <w:lang w:val="en-US" w:eastAsia="zh-CN"/>
        </w:rPr>
      </w:pPr>
      <w:r w:rsidRPr="00D23A1B">
        <w:rPr>
          <w:b/>
          <w:bCs/>
          <w:sz w:val="22"/>
          <w:szCs w:val="22"/>
          <w:lang w:val="en-US" w:eastAsia="zh-CN"/>
        </w:rPr>
        <w:t xml:space="preserve">Proposal </w:t>
      </w:r>
      <w:r w:rsidR="000C23A1">
        <w:rPr>
          <w:b/>
          <w:bCs/>
          <w:sz w:val="22"/>
          <w:szCs w:val="22"/>
          <w:lang w:val="en-US" w:eastAsia="zh-CN"/>
        </w:rPr>
        <w:t>5</w:t>
      </w:r>
      <w:r w:rsidRPr="00D23A1B">
        <w:rPr>
          <w:b/>
          <w:bCs/>
          <w:sz w:val="22"/>
          <w:szCs w:val="22"/>
          <w:lang w:val="en-US" w:eastAsia="zh-CN"/>
        </w:rPr>
        <w:t xml:space="preserve">: </w:t>
      </w:r>
      <w:r w:rsidR="00CD3E6F" w:rsidRPr="000C23A1">
        <w:rPr>
          <w:rFonts w:hint="eastAsia"/>
          <w:b/>
          <w:bCs/>
          <w:sz w:val="22"/>
          <w:szCs w:val="22"/>
          <w:lang w:val="en-US"/>
        </w:rPr>
        <w:t>T</w:t>
      </w:r>
      <w:r w:rsidR="00CD3E6F" w:rsidRPr="000C23A1">
        <w:rPr>
          <w:b/>
          <w:bCs/>
          <w:sz w:val="22"/>
          <w:szCs w:val="22"/>
          <w:lang w:val="en-US"/>
        </w:rPr>
        <w:t xml:space="preserve">he RSTD accuracy requirements are proposed as in Table </w:t>
      </w:r>
      <w:r w:rsidR="00B10539">
        <w:rPr>
          <w:b/>
          <w:bCs/>
          <w:sz w:val="22"/>
          <w:szCs w:val="22"/>
          <w:lang w:val="en-US"/>
        </w:rPr>
        <w:t>1a</w:t>
      </w:r>
      <w:r w:rsidR="00CD3E6F" w:rsidRPr="000C23A1">
        <w:rPr>
          <w:b/>
          <w:bCs/>
          <w:sz w:val="22"/>
          <w:szCs w:val="22"/>
          <w:lang w:val="en-US"/>
        </w:rPr>
        <w:t xml:space="preserve"> and Table </w:t>
      </w:r>
      <w:r w:rsidR="00B10539">
        <w:rPr>
          <w:b/>
          <w:bCs/>
          <w:sz w:val="22"/>
          <w:szCs w:val="22"/>
          <w:lang w:val="en-US"/>
        </w:rPr>
        <w:t>1b</w:t>
      </w:r>
      <w:r w:rsidR="00CD3E6F" w:rsidRPr="000C23A1">
        <w:rPr>
          <w:b/>
          <w:bCs/>
          <w:sz w:val="22"/>
          <w:szCs w:val="22"/>
          <w:lang w:val="en-US"/>
        </w:rPr>
        <w:t xml:space="preserve"> for FR1 and FR2 respectively</w:t>
      </w:r>
      <w:r w:rsidR="000C23A1">
        <w:rPr>
          <w:b/>
          <w:bCs/>
          <w:sz w:val="22"/>
          <w:szCs w:val="22"/>
          <w:lang w:val="en-US"/>
        </w:rPr>
        <w:t>.</w:t>
      </w:r>
    </w:p>
    <w:p w14:paraId="57CD1EAB" w14:textId="68F69BF1" w:rsidR="000D4938" w:rsidRDefault="000D4938" w:rsidP="000D4938">
      <w:pPr>
        <w:spacing w:before="240" w:after="0"/>
        <w:jc w:val="center"/>
        <w:rPr>
          <w:sz w:val="22"/>
          <w:szCs w:val="22"/>
          <w:lang w:val="en-US" w:eastAsia="zh-CN"/>
        </w:rPr>
      </w:pPr>
      <w:r w:rsidRPr="00864A15">
        <w:rPr>
          <w:b/>
          <w:bCs/>
          <w:sz w:val="22"/>
          <w:szCs w:val="22"/>
          <w:lang w:eastAsia="zh-CN"/>
        </w:rPr>
        <w:t xml:space="preserve">Table </w:t>
      </w:r>
      <w:r w:rsidR="00B10539">
        <w:rPr>
          <w:b/>
          <w:bCs/>
          <w:sz w:val="22"/>
          <w:szCs w:val="22"/>
          <w:lang w:eastAsia="zh-CN"/>
        </w:rPr>
        <w:t>1a</w:t>
      </w:r>
      <w:r w:rsidRPr="00864A15">
        <w:rPr>
          <w:b/>
          <w:bCs/>
          <w:sz w:val="22"/>
          <w:szCs w:val="22"/>
          <w:lang w:eastAsia="zh-CN"/>
        </w:rPr>
        <w:t xml:space="preserve">: RSTD accuracy </w:t>
      </w:r>
      <w:r w:rsidR="00EE6720">
        <w:rPr>
          <w:b/>
          <w:bCs/>
          <w:sz w:val="22"/>
          <w:szCs w:val="22"/>
          <w:lang w:eastAsia="zh-CN"/>
        </w:rPr>
        <w:t>requirements</w:t>
      </w:r>
      <w:r w:rsidR="00EE6720" w:rsidRPr="00864A15">
        <w:rPr>
          <w:b/>
          <w:bCs/>
          <w:sz w:val="22"/>
          <w:szCs w:val="22"/>
          <w:lang w:eastAsia="zh-CN"/>
        </w:rPr>
        <w:t xml:space="preserve"> </w:t>
      </w:r>
      <w:r w:rsidRPr="00864A15">
        <w:rPr>
          <w:b/>
          <w:bCs/>
          <w:sz w:val="22"/>
          <w:szCs w:val="22"/>
          <w:lang w:eastAsia="zh-CN"/>
        </w:rPr>
        <w:t>in FR1</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0D4938" w:rsidRPr="00292B0D" w14:paraId="59E6D168" w14:textId="77777777" w:rsidTr="00EF636C">
        <w:trPr>
          <w:trHeight w:val="110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31E638E"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 xml:space="preserve">Accuracy, </w:t>
            </w:r>
          </w:p>
          <w:p w14:paraId="6FDE2BD4"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9445DED"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 xml:space="preserve">PRS BW, </w:t>
            </w:r>
          </w:p>
          <w:p w14:paraId="0ED414F5"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934B5E5"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PRS SCS,</w:t>
            </w:r>
          </w:p>
          <w:p w14:paraId="7633098D"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F024DB3"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Repetition factor</w:t>
            </w:r>
          </w:p>
          <w:p w14:paraId="366BA006"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0D4938" w:rsidRPr="00292B0D" w14:paraId="071E0EE2" w14:textId="77777777" w:rsidTr="00EF636C">
        <w:trPr>
          <w:trHeight w:val="35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6FC6AB6"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lastRenderedPageBreak/>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C96791F" w14:textId="77777777" w:rsidR="000D4938" w:rsidRPr="00292B0D" w:rsidRDefault="000D4938" w:rsidP="00EF636C">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3B16C28" w14:textId="77777777" w:rsidR="000D4938" w:rsidRPr="00292B0D" w:rsidRDefault="000D4938" w:rsidP="00EF636C">
            <w:pPr>
              <w:spacing w:before="240" w:after="0"/>
              <w:jc w:val="both"/>
              <w:rPr>
                <w:sz w:val="22"/>
                <w:szCs w:val="22"/>
                <w:lang w:val="en-US" w:eastAsia="zh-CN"/>
              </w:rPr>
            </w:pPr>
            <w:r w:rsidRPr="00292B0D">
              <w:rPr>
                <w:sz w:val="22"/>
                <w:szCs w:val="22"/>
                <w:lang w:eastAsia="zh-CN"/>
              </w:rPr>
              <w:t>15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88F28D3" w14:textId="77777777" w:rsidR="000D4938" w:rsidRPr="00292B0D" w:rsidRDefault="000D4938" w:rsidP="00EF636C">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w:t>
            </w:r>
          </w:p>
        </w:tc>
      </w:tr>
      <w:tr w:rsidR="000D4938" w:rsidRPr="00292B0D" w14:paraId="1CD51FB1" w14:textId="77777777" w:rsidTr="00EF636C">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72D9A9E"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B9160D0" w14:textId="77777777" w:rsidR="000D4938" w:rsidRPr="00292B0D" w:rsidRDefault="000D4938" w:rsidP="00EF636C">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52]</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33BD4FE" w14:textId="77777777" w:rsidR="000D4938" w:rsidRPr="00292B0D" w:rsidRDefault="000D4938" w:rsidP="00EF636C">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966EE6A" w14:textId="77777777" w:rsidR="000D4938" w:rsidRPr="00292B0D" w:rsidRDefault="000D4938" w:rsidP="00EF636C">
            <w:pPr>
              <w:spacing w:before="240" w:after="0"/>
              <w:jc w:val="both"/>
              <w:rPr>
                <w:sz w:val="22"/>
                <w:szCs w:val="22"/>
                <w:lang w:val="en-US" w:eastAsia="zh-CN"/>
              </w:rPr>
            </w:pPr>
            <w:r w:rsidRPr="00292B0D">
              <w:rPr>
                <w:sz w:val="22"/>
                <w:szCs w:val="22"/>
                <w:lang w:eastAsia="zh-CN"/>
              </w:rPr>
              <w:t>All</w:t>
            </w:r>
          </w:p>
        </w:tc>
      </w:tr>
      <w:tr w:rsidR="000D4938" w:rsidRPr="00292B0D" w14:paraId="05BBD9D9" w14:textId="77777777" w:rsidTr="00EF636C">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72D9235" w14:textId="77777777" w:rsidR="000D4938" w:rsidRPr="00292B0D" w:rsidRDefault="000D4938" w:rsidP="00EF636C">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A4ECAFA" w14:textId="77777777" w:rsidR="000D4938" w:rsidRPr="00292B0D" w:rsidRDefault="000D4938" w:rsidP="00EF636C">
            <w:pPr>
              <w:spacing w:before="240" w:after="0"/>
              <w:jc w:val="both"/>
              <w:rPr>
                <w:sz w:val="22"/>
                <w:szCs w:val="22"/>
                <w:lang w:val="en-US" w:eastAsia="zh-CN"/>
              </w:rPr>
            </w:pPr>
            <w:proofErr w:type="gramStart"/>
            <w:r w:rsidRPr="00292B0D">
              <w:rPr>
                <w:sz w:val="22"/>
                <w:szCs w:val="22"/>
                <w:lang w:eastAsia="zh-CN"/>
              </w:rPr>
              <w:t>&gt;[</w:t>
            </w:r>
            <w:proofErr w:type="gramEnd"/>
            <w:r w:rsidRPr="00292B0D">
              <w:rPr>
                <w:sz w:val="22"/>
                <w:szCs w:val="22"/>
                <w:lang w:eastAsia="zh-CN"/>
              </w:rPr>
              <w:t>104]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BCDBCD9" w14:textId="77777777" w:rsidR="000D4938" w:rsidRPr="00292B0D" w:rsidRDefault="000D4938" w:rsidP="00EF636C">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ED2BD7A" w14:textId="77777777" w:rsidR="000D4938" w:rsidRPr="00292B0D" w:rsidRDefault="000D4938" w:rsidP="00EF636C">
            <w:pPr>
              <w:spacing w:before="240" w:after="0"/>
              <w:jc w:val="both"/>
              <w:rPr>
                <w:sz w:val="22"/>
                <w:szCs w:val="22"/>
                <w:lang w:val="en-US" w:eastAsia="zh-CN"/>
              </w:rPr>
            </w:pPr>
            <w:r w:rsidRPr="00292B0D">
              <w:rPr>
                <w:sz w:val="22"/>
                <w:szCs w:val="22"/>
                <w:lang w:eastAsia="zh-CN"/>
              </w:rPr>
              <w:t>All</w:t>
            </w:r>
          </w:p>
        </w:tc>
      </w:tr>
      <w:tr w:rsidR="00776015" w:rsidRPr="00292B0D" w14:paraId="02925FA1" w14:textId="77777777" w:rsidTr="00492596">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2A11C39" w14:textId="77777777" w:rsidR="00776015" w:rsidRPr="00292B0D" w:rsidRDefault="00776015" w:rsidP="00EF636C">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9C467A3" w14:textId="77777777" w:rsidR="00776015" w:rsidRPr="00292B0D" w:rsidRDefault="00776015" w:rsidP="00EF636C">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48]</w:t>
            </w:r>
          </w:p>
        </w:tc>
        <w:tc>
          <w:tcPr>
            <w:tcW w:w="0" w:type="auto"/>
            <w:vMerge w:val="restart"/>
            <w:tcBorders>
              <w:top w:val="single" w:sz="8" w:space="0" w:color="FFFFFF"/>
              <w:left w:val="single" w:sz="8" w:space="0" w:color="FFFFFF"/>
              <w:right w:val="single" w:sz="8" w:space="0" w:color="FFFFFF"/>
            </w:tcBorders>
            <w:shd w:val="clear" w:color="auto" w:fill="E9EDF4"/>
            <w:tcMar>
              <w:top w:w="15" w:type="dxa"/>
              <w:left w:w="108" w:type="dxa"/>
              <w:bottom w:w="0" w:type="dxa"/>
              <w:right w:w="108" w:type="dxa"/>
            </w:tcMar>
            <w:hideMark/>
          </w:tcPr>
          <w:p w14:paraId="0EC8A325" w14:textId="45EAF59E" w:rsidR="00776015" w:rsidRPr="00292B0D" w:rsidRDefault="00776015" w:rsidP="00776015">
            <w:pPr>
              <w:spacing w:before="240" w:after="0"/>
              <w:jc w:val="both"/>
              <w:rPr>
                <w:sz w:val="22"/>
                <w:szCs w:val="22"/>
                <w:lang w:val="en-US" w:eastAsia="zh-CN"/>
              </w:rPr>
            </w:pPr>
            <w:r w:rsidRPr="00292B0D">
              <w:rPr>
                <w:sz w:val="22"/>
                <w:szCs w:val="22"/>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2278E7E" w14:textId="77777777" w:rsidR="00776015" w:rsidRPr="00292B0D" w:rsidRDefault="00776015" w:rsidP="00EF636C">
            <w:pPr>
              <w:spacing w:before="240" w:after="0"/>
              <w:jc w:val="both"/>
              <w:rPr>
                <w:sz w:val="22"/>
                <w:szCs w:val="22"/>
                <w:lang w:val="en-US" w:eastAsia="zh-CN"/>
              </w:rPr>
            </w:pPr>
            <w:r w:rsidRPr="00292B0D">
              <w:rPr>
                <w:sz w:val="22"/>
                <w:szCs w:val="22"/>
                <w:lang w:eastAsia="zh-CN"/>
              </w:rPr>
              <w:t>All</w:t>
            </w:r>
          </w:p>
        </w:tc>
      </w:tr>
      <w:tr w:rsidR="00776015" w:rsidRPr="00292B0D" w14:paraId="3A229E1A" w14:textId="77777777" w:rsidTr="00492596">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626383C3" w14:textId="31B5458C" w:rsidR="00776015" w:rsidRPr="00292B0D" w:rsidRDefault="00776015" w:rsidP="00F64B62">
            <w:pPr>
              <w:spacing w:before="240" w:after="0"/>
              <w:jc w:val="both"/>
              <w:rPr>
                <w:b/>
                <w:bCs/>
                <w:sz w:val="22"/>
                <w:szCs w:val="22"/>
                <w:lang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EC2C21C" w14:textId="23F21546" w:rsidR="00776015" w:rsidRPr="00292B0D" w:rsidRDefault="00776015" w:rsidP="00F64B62">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132</w:t>
            </w:r>
            <w:r w:rsidRPr="00292B0D">
              <w:rPr>
                <w:sz w:val="22"/>
                <w:szCs w:val="22"/>
                <w:lang w:eastAsia="zh-CN"/>
              </w:rPr>
              <w:t>]</w:t>
            </w:r>
          </w:p>
        </w:tc>
        <w:tc>
          <w:tcPr>
            <w:tcW w:w="0" w:type="auto"/>
            <w:vMerge/>
            <w:tcBorders>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09D5FB9" w14:textId="7FCA057E" w:rsidR="00776015" w:rsidRPr="00292B0D" w:rsidRDefault="00776015" w:rsidP="00F64B62">
            <w:pPr>
              <w:spacing w:before="240" w:after="0"/>
              <w:jc w:val="both"/>
              <w:rPr>
                <w:sz w:val="22"/>
                <w:szCs w:val="22"/>
                <w:lang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06E14D9" w14:textId="16574FC6" w:rsidR="00776015" w:rsidRPr="00292B0D" w:rsidRDefault="00776015" w:rsidP="00F64B62">
            <w:pPr>
              <w:spacing w:before="240" w:after="0"/>
              <w:jc w:val="both"/>
              <w:rPr>
                <w:sz w:val="22"/>
                <w:szCs w:val="22"/>
                <w:lang w:eastAsia="zh-CN"/>
              </w:rPr>
            </w:pPr>
            <w:r w:rsidRPr="00292B0D">
              <w:rPr>
                <w:sz w:val="22"/>
                <w:szCs w:val="22"/>
                <w:lang w:eastAsia="zh-CN"/>
              </w:rPr>
              <w:t>All</w:t>
            </w:r>
          </w:p>
        </w:tc>
      </w:tr>
      <w:tr w:rsidR="002714CF" w:rsidRPr="00292B0D" w14:paraId="7929FA25" w14:textId="77777777" w:rsidTr="00EF636C">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3906FB8" w14:textId="3A981D8C" w:rsidR="002714CF" w:rsidRPr="00292B0D" w:rsidRDefault="002714CF" w:rsidP="002714CF">
            <w:pPr>
              <w:spacing w:before="240" w:after="0"/>
              <w:jc w:val="both"/>
              <w:rPr>
                <w:b/>
                <w:bCs/>
                <w:sz w:val="22"/>
                <w:szCs w:val="22"/>
                <w:lang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71AC899" w14:textId="2456A295" w:rsidR="002714CF" w:rsidRPr="00292B0D" w:rsidRDefault="002714CF" w:rsidP="002714CF">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64</w:t>
            </w:r>
            <w:r w:rsidRPr="00292B0D">
              <w:rPr>
                <w:sz w:val="22"/>
                <w:szCs w:val="22"/>
                <w:lang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098E7EDC" w14:textId="2AA7EC8C" w:rsidR="002714CF" w:rsidRPr="00292B0D" w:rsidRDefault="002714CF" w:rsidP="002714CF">
            <w:pPr>
              <w:spacing w:before="240" w:after="0"/>
              <w:jc w:val="both"/>
              <w:rPr>
                <w:sz w:val="22"/>
                <w:szCs w:val="22"/>
                <w:lang w:eastAsia="zh-CN"/>
              </w:rPr>
            </w:pPr>
            <w:r w:rsidRPr="00292B0D">
              <w:rPr>
                <w:sz w:val="22"/>
                <w:szCs w:val="22"/>
                <w:lang w:eastAsia="zh-CN"/>
              </w:rPr>
              <w:t>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AA57944" w14:textId="4DDC5104" w:rsidR="002714CF" w:rsidRPr="00292B0D" w:rsidRDefault="002714CF" w:rsidP="002714CF">
            <w:pPr>
              <w:spacing w:before="240" w:after="0"/>
              <w:jc w:val="both"/>
              <w:rPr>
                <w:sz w:val="22"/>
                <w:szCs w:val="22"/>
                <w:lang w:eastAsia="zh-CN"/>
              </w:rPr>
            </w:pPr>
            <w:r w:rsidRPr="00292B0D">
              <w:rPr>
                <w:sz w:val="22"/>
                <w:szCs w:val="22"/>
                <w:lang w:eastAsia="zh-CN"/>
              </w:rPr>
              <w:t>All</w:t>
            </w:r>
          </w:p>
        </w:tc>
      </w:tr>
    </w:tbl>
    <w:p w14:paraId="446B4D86" w14:textId="77777777" w:rsidR="000D4938" w:rsidRDefault="000D4938" w:rsidP="000D4938">
      <w:pPr>
        <w:spacing w:before="240" w:after="0"/>
        <w:jc w:val="both"/>
        <w:rPr>
          <w:sz w:val="22"/>
          <w:szCs w:val="22"/>
          <w:lang w:val="en-US" w:eastAsia="zh-CN"/>
        </w:rPr>
      </w:pPr>
    </w:p>
    <w:p w14:paraId="6389E3B3" w14:textId="0C227117" w:rsidR="000D4938" w:rsidRDefault="000D4938" w:rsidP="000D4938">
      <w:pPr>
        <w:spacing w:before="240" w:after="0"/>
        <w:jc w:val="center"/>
        <w:rPr>
          <w:sz w:val="22"/>
          <w:szCs w:val="22"/>
          <w:lang w:val="en-US" w:eastAsia="zh-CN"/>
        </w:rPr>
      </w:pPr>
      <w:r w:rsidRPr="00864A15">
        <w:rPr>
          <w:b/>
          <w:bCs/>
          <w:sz w:val="22"/>
          <w:szCs w:val="22"/>
          <w:lang w:eastAsia="zh-CN"/>
        </w:rPr>
        <w:t xml:space="preserve">Table </w:t>
      </w:r>
      <w:r w:rsidR="00F57AEB">
        <w:rPr>
          <w:b/>
          <w:bCs/>
          <w:sz w:val="22"/>
          <w:szCs w:val="22"/>
          <w:lang w:eastAsia="zh-CN"/>
        </w:rPr>
        <w:t>2a</w:t>
      </w:r>
      <w:r w:rsidRPr="00864A15">
        <w:rPr>
          <w:b/>
          <w:bCs/>
          <w:sz w:val="22"/>
          <w:szCs w:val="22"/>
          <w:lang w:eastAsia="zh-CN"/>
        </w:rPr>
        <w:t>: RSTD accuracy</w:t>
      </w:r>
      <w:r w:rsidR="00EE6720">
        <w:rPr>
          <w:b/>
          <w:bCs/>
          <w:sz w:val="22"/>
          <w:szCs w:val="22"/>
          <w:lang w:eastAsia="zh-CN"/>
        </w:rPr>
        <w:t xml:space="preserve"> requirements</w:t>
      </w:r>
      <w:r w:rsidRPr="00864A15">
        <w:rPr>
          <w:b/>
          <w:bCs/>
          <w:sz w:val="22"/>
          <w:szCs w:val="22"/>
          <w:lang w:eastAsia="zh-CN"/>
        </w:rPr>
        <w:t xml:space="preserve"> in FR</w:t>
      </w:r>
      <w:r>
        <w:rPr>
          <w:b/>
          <w:bCs/>
          <w:sz w:val="22"/>
          <w:szCs w:val="22"/>
          <w:lang w:eastAsia="zh-CN"/>
        </w:rPr>
        <w:t>2</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0D4938" w:rsidRPr="00864A15" w14:paraId="5E46B132" w14:textId="77777777" w:rsidTr="00EF636C">
        <w:trPr>
          <w:trHeight w:val="103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BF12896"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 xml:space="preserve">Accuracy, </w:t>
            </w:r>
          </w:p>
          <w:p w14:paraId="2DAEE52D"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99AAB4B"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 xml:space="preserve">PRS BW, </w:t>
            </w:r>
          </w:p>
          <w:p w14:paraId="2DAA1BB6"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1F5E92F"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PRS SCS,</w:t>
            </w:r>
          </w:p>
          <w:p w14:paraId="01FFA8A3"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7F532BB"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Repetition factor</w:t>
            </w:r>
          </w:p>
          <w:p w14:paraId="24A80EA6"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0D4938" w:rsidRPr="00864A15" w14:paraId="36F1E30D" w14:textId="77777777" w:rsidTr="00EF636C">
        <w:trPr>
          <w:trHeight w:val="37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908C286"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01B7615" w14:textId="77777777" w:rsidR="000D4938" w:rsidRPr="00864A15" w:rsidRDefault="000D4938" w:rsidP="00EF636C">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88DD094" w14:textId="1FDDCB92" w:rsidR="000D4938" w:rsidRPr="00864A15" w:rsidRDefault="000D4938" w:rsidP="00EF636C">
            <w:pPr>
              <w:spacing w:before="240" w:after="0"/>
              <w:jc w:val="both"/>
              <w:rPr>
                <w:sz w:val="22"/>
                <w:szCs w:val="22"/>
                <w:lang w:val="en-US" w:eastAsia="zh-CN"/>
              </w:rPr>
            </w:pPr>
            <w:r w:rsidRPr="00864A15">
              <w:rPr>
                <w:sz w:val="22"/>
                <w:szCs w:val="22"/>
                <w:lang w:eastAsia="zh-CN"/>
              </w:rPr>
              <w:t>60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387AC82" w14:textId="77777777" w:rsidR="000D4938" w:rsidRPr="00864A15" w:rsidRDefault="000D4938" w:rsidP="00EF636C">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4]</w:t>
            </w:r>
          </w:p>
        </w:tc>
      </w:tr>
      <w:tr w:rsidR="000D4938" w:rsidRPr="00864A15" w14:paraId="7E5D6296" w14:textId="77777777" w:rsidTr="00C97ADF">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8A02BE2" w14:textId="77777777" w:rsidR="000D4938" w:rsidRPr="00864A15" w:rsidRDefault="000D4938" w:rsidP="00EF636C">
            <w:pPr>
              <w:spacing w:before="240" w:after="0"/>
              <w:jc w:val="both"/>
              <w:rPr>
                <w:sz w:val="22"/>
                <w:szCs w:val="22"/>
                <w:lang w:val="en-US"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3C065DA" w14:textId="77777777" w:rsidR="000D4938" w:rsidRPr="00864A15" w:rsidRDefault="000D4938" w:rsidP="00EF636C">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64]</w:t>
            </w:r>
          </w:p>
        </w:tc>
        <w:tc>
          <w:tcPr>
            <w:tcW w:w="0" w:type="auto"/>
            <w:vMerge/>
            <w:tcBorders>
              <w:top w:val="single" w:sz="24" w:space="0" w:color="FFFFFF"/>
              <w:left w:val="single" w:sz="8" w:space="0" w:color="FFFFFF"/>
              <w:bottom w:val="single" w:sz="24" w:space="0" w:color="FFFFFF"/>
              <w:right w:val="single" w:sz="8" w:space="0" w:color="FFFFFF"/>
            </w:tcBorders>
            <w:vAlign w:val="center"/>
            <w:hideMark/>
          </w:tcPr>
          <w:p w14:paraId="771033A2" w14:textId="77777777" w:rsidR="000D4938" w:rsidRPr="00864A15" w:rsidRDefault="000D4938" w:rsidP="00EF636C">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399CD14" w14:textId="77777777" w:rsidR="000D4938" w:rsidRPr="00864A15" w:rsidRDefault="000D4938" w:rsidP="00EF636C">
            <w:pPr>
              <w:spacing w:before="240" w:after="0"/>
              <w:jc w:val="both"/>
              <w:rPr>
                <w:sz w:val="22"/>
                <w:szCs w:val="22"/>
                <w:lang w:val="en-US" w:eastAsia="zh-CN"/>
              </w:rPr>
            </w:pPr>
            <w:r w:rsidRPr="00864A15">
              <w:rPr>
                <w:sz w:val="22"/>
                <w:szCs w:val="22"/>
                <w:lang w:eastAsia="zh-CN"/>
              </w:rPr>
              <w:t>All</w:t>
            </w:r>
          </w:p>
        </w:tc>
      </w:tr>
      <w:tr w:rsidR="00C97ADF" w:rsidRPr="00864A15" w14:paraId="46BE1FC4" w14:textId="77777777" w:rsidTr="00F64B62">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206A491" w14:textId="20A317D1" w:rsidR="00C97ADF" w:rsidRPr="00864A15" w:rsidRDefault="00C97ADF" w:rsidP="00C97ADF">
            <w:pPr>
              <w:spacing w:before="240" w:after="0"/>
              <w:jc w:val="both"/>
              <w:rPr>
                <w:b/>
                <w:bCs/>
                <w:sz w:val="22"/>
                <w:szCs w:val="22"/>
                <w:lang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3E43DCB" w14:textId="0AEB32B8" w:rsidR="00C97ADF" w:rsidRPr="00864A15" w:rsidRDefault="00C97ADF" w:rsidP="00C97ADF">
            <w:pPr>
              <w:spacing w:before="240" w:after="0"/>
              <w:jc w:val="both"/>
              <w:rPr>
                <w:sz w:val="22"/>
                <w:szCs w:val="22"/>
                <w:lang w:eastAsia="zh-CN"/>
              </w:rPr>
            </w:pPr>
            <w:proofErr w:type="gramStart"/>
            <w:r w:rsidRPr="00864A15">
              <w:rPr>
                <w:sz w:val="22"/>
                <w:szCs w:val="22"/>
                <w:lang w:eastAsia="zh-CN"/>
              </w:rPr>
              <w:t>≥[</w:t>
            </w:r>
            <w:proofErr w:type="gramEnd"/>
            <w:r w:rsidR="00F64B62">
              <w:rPr>
                <w:sz w:val="22"/>
                <w:szCs w:val="22"/>
                <w:lang w:eastAsia="zh-CN"/>
              </w:rPr>
              <w:t>32</w:t>
            </w:r>
            <w:r w:rsidRPr="00864A15">
              <w:rPr>
                <w:sz w:val="22"/>
                <w:szCs w:val="22"/>
                <w:lang w:eastAsia="zh-CN"/>
              </w:rPr>
              <w:t>]</w:t>
            </w:r>
          </w:p>
        </w:tc>
        <w:tc>
          <w:tcPr>
            <w:tcW w:w="0" w:type="auto"/>
            <w:tcBorders>
              <w:top w:val="single" w:sz="24" w:space="0" w:color="FFFFFF"/>
              <w:left w:val="single" w:sz="8" w:space="0" w:color="FFFFFF"/>
              <w:bottom w:val="single" w:sz="24" w:space="0" w:color="FFFFFF"/>
              <w:right w:val="single" w:sz="8" w:space="0" w:color="FFFFFF"/>
            </w:tcBorders>
            <w:vAlign w:val="center"/>
          </w:tcPr>
          <w:p w14:paraId="46237CE5" w14:textId="31305F73" w:rsidR="00C97ADF" w:rsidRPr="00864A15" w:rsidRDefault="007240AA" w:rsidP="00C97ADF">
            <w:pPr>
              <w:spacing w:before="240" w:after="0"/>
              <w:jc w:val="both"/>
              <w:rPr>
                <w:sz w:val="22"/>
                <w:szCs w:val="22"/>
                <w:lang w:val="en-US" w:eastAsia="zh-CN"/>
              </w:rPr>
            </w:pPr>
            <w:r>
              <w:rPr>
                <w:rFonts w:hint="eastAsia"/>
                <w:sz w:val="22"/>
                <w:szCs w:val="22"/>
                <w:lang w:val="en-US" w:eastAsia="zh-CN"/>
              </w:rPr>
              <w:t>1</w:t>
            </w:r>
            <w:r>
              <w:rPr>
                <w:sz w:val="22"/>
                <w:szCs w:val="22"/>
                <w:lang w:val="en-US" w:eastAsia="zh-CN"/>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A7B4976" w14:textId="38C568B4" w:rsidR="00C97ADF" w:rsidRPr="00864A15" w:rsidRDefault="00C97ADF" w:rsidP="00C97ADF">
            <w:pPr>
              <w:spacing w:before="240" w:after="0"/>
              <w:jc w:val="both"/>
              <w:rPr>
                <w:sz w:val="22"/>
                <w:szCs w:val="22"/>
                <w:lang w:eastAsia="zh-CN"/>
              </w:rPr>
            </w:pPr>
            <w:r w:rsidRPr="00864A15">
              <w:rPr>
                <w:sz w:val="22"/>
                <w:szCs w:val="22"/>
                <w:lang w:eastAsia="zh-CN"/>
              </w:rPr>
              <w:t>All</w:t>
            </w:r>
          </w:p>
        </w:tc>
      </w:tr>
      <w:tr w:rsidR="00F64B62" w:rsidRPr="00864A15" w14:paraId="0974A91B" w14:textId="77777777" w:rsidTr="00EF636C">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2128097E" w14:textId="77777777" w:rsidR="00F64B62" w:rsidRPr="00864A15" w:rsidRDefault="00F64B62" w:rsidP="00EF636C">
            <w:pPr>
              <w:spacing w:before="240" w:after="0"/>
              <w:jc w:val="both"/>
              <w:rPr>
                <w:b/>
                <w:bCs/>
                <w:sz w:val="22"/>
                <w:szCs w:val="22"/>
                <w:lang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800E9D6" w14:textId="77777777" w:rsidR="00F64B62" w:rsidRPr="00864A15" w:rsidRDefault="00F64B62" w:rsidP="00EF636C">
            <w:pPr>
              <w:spacing w:before="240" w:after="0"/>
              <w:jc w:val="both"/>
              <w:rPr>
                <w:sz w:val="22"/>
                <w:szCs w:val="22"/>
                <w:lang w:eastAsia="zh-CN"/>
              </w:rPr>
            </w:pPr>
            <w:proofErr w:type="gramStart"/>
            <w:r w:rsidRPr="00864A15">
              <w:rPr>
                <w:sz w:val="22"/>
                <w:szCs w:val="22"/>
                <w:lang w:eastAsia="zh-CN"/>
              </w:rPr>
              <w:t>≥[</w:t>
            </w:r>
            <w:proofErr w:type="gramEnd"/>
            <w:r w:rsidRPr="00864A15">
              <w:rPr>
                <w:sz w:val="22"/>
                <w:szCs w:val="22"/>
                <w:lang w:eastAsia="zh-CN"/>
              </w:rPr>
              <w:t>64]</w:t>
            </w:r>
          </w:p>
        </w:tc>
        <w:tc>
          <w:tcPr>
            <w:tcW w:w="0" w:type="auto"/>
            <w:tcBorders>
              <w:top w:val="single" w:sz="24" w:space="0" w:color="FFFFFF"/>
              <w:left w:val="single" w:sz="8" w:space="0" w:color="FFFFFF"/>
              <w:bottom w:val="single" w:sz="24" w:space="0" w:color="FFFFFF"/>
              <w:right w:val="single" w:sz="8" w:space="0" w:color="FFFFFF"/>
            </w:tcBorders>
            <w:vAlign w:val="center"/>
          </w:tcPr>
          <w:p w14:paraId="76178005" w14:textId="7C057C3B" w:rsidR="00F64B62" w:rsidRPr="00864A15" w:rsidRDefault="00F64B62" w:rsidP="00EF636C">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E973261" w14:textId="77777777" w:rsidR="00F64B62" w:rsidRPr="00864A15" w:rsidRDefault="00F64B62" w:rsidP="00EF636C">
            <w:pPr>
              <w:spacing w:before="240" w:after="0"/>
              <w:jc w:val="both"/>
              <w:rPr>
                <w:sz w:val="22"/>
                <w:szCs w:val="22"/>
                <w:lang w:eastAsia="zh-CN"/>
              </w:rPr>
            </w:pPr>
            <w:r w:rsidRPr="00864A15">
              <w:rPr>
                <w:sz w:val="22"/>
                <w:szCs w:val="22"/>
                <w:lang w:eastAsia="zh-CN"/>
              </w:rPr>
              <w:t>All</w:t>
            </w:r>
          </w:p>
        </w:tc>
      </w:tr>
    </w:tbl>
    <w:p w14:paraId="1F84D98B" w14:textId="0048301A" w:rsidR="000D4938" w:rsidRDefault="000D4938" w:rsidP="00AE65CF">
      <w:pPr>
        <w:spacing w:before="240" w:after="0"/>
        <w:jc w:val="both"/>
        <w:rPr>
          <w:sz w:val="22"/>
          <w:szCs w:val="22"/>
          <w:lang w:val="en-US" w:eastAsia="zh-CN"/>
        </w:rPr>
      </w:pPr>
    </w:p>
    <w:p w14:paraId="3B74D0F1" w14:textId="25C22574" w:rsidR="006815A2" w:rsidRDefault="006815A2" w:rsidP="006815A2">
      <w:pPr>
        <w:spacing w:before="240" w:after="0"/>
        <w:jc w:val="both"/>
        <w:rPr>
          <w:sz w:val="22"/>
          <w:szCs w:val="22"/>
          <w:lang w:val="en-US" w:eastAsia="zh-CN"/>
        </w:rPr>
      </w:pPr>
      <w:r>
        <w:rPr>
          <w:sz w:val="22"/>
          <w:szCs w:val="22"/>
          <w:lang w:val="en-US" w:eastAsia="zh-CN"/>
        </w:rPr>
        <w:t>Different RSTD accuracy requirements are specified for PRS BW ranges. The PRS BW ranges can be further decided by taking updated simulation results from companies into consideration</w:t>
      </w:r>
      <w:bookmarkStart w:id="3" w:name="_Hlk71624360"/>
      <w:r>
        <w:rPr>
          <w:sz w:val="22"/>
          <w:szCs w:val="22"/>
          <w:lang w:val="en-US" w:eastAsia="zh-CN"/>
        </w:rPr>
        <w:t>. It may also need to take the outcome of ongoing sampling rate issue discussion into consideration.</w:t>
      </w:r>
    </w:p>
    <w:bookmarkEnd w:id="3"/>
    <w:p w14:paraId="6C6A0CAA" w14:textId="77777777" w:rsidR="006815A2" w:rsidRDefault="006815A2" w:rsidP="00AE65CF">
      <w:pPr>
        <w:spacing w:before="240" w:after="0"/>
        <w:jc w:val="both"/>
        <w:rPr>
          <w:sz w:val="22"/>
          <w:szCs w:val="22"/>
          <w:lang w:val="en-US"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1F7105D6"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27F4C">
        <w:rPr>
          <w:sz w:val="22"/>
          <w:szCs w:val="22"/>
        </w:rPr>
        <w:t xml:space="preserve">further </w:t>
      </w:r>
      <w:r w:rsidR="006777A7">
        <w:rPr>
          <w:sz w:val="22"/>
          <w:szCs w:val="22"/>
        </w:rPr>
        <w:t>provide</w:t>
      </w:r>
      <w:r w:rsidR="000C23A1">
        <w:rPr>
          <w:sz w:val="22"/>
          <w:szCs w:val="22"/>
        </w:rPr>
        <w:t>d</w:t>
      </w:r>
      <w:r w:rsidR="006777A7">
        <w:rPr>
          <w:sz w:val="22"/>
          <w:szCs w:val="22"/>
        </w:rPr>
        <w:t xml:space="preserv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4" w:name="_Hlk23953093"/>
    </w:p>
    <w:p w14:paraId="2867D4EC" w14:textId="77777777" w:rsidR="000C23A1" w:rsidRPr="008A7654" w:rsidRDefault="000C23A1" w:rsidP="000C23A1">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Pr>
          <w:b/>
          <w:bCs/>
          <w:sz w:val="22"/>
          <w:szCs w:val="22"/>
          <w:lang w:val="en-US" w:eastAsia="zh-CN"/>
        </w:rPr>
        <w:t xml:space="preserve"> There is no need to define additional set of accuracy requirements for RSTD and UE Rx-Tx measurement under AWGN</w:t>
      </w:r>
      <w:r w:rsidRPr="00B32D23">
        <w:rPr>
          <w:b/>
          <w:bCs/>
          <w:sz w:val="22"/>
          <w:szCs w:val="22"/>
          <w:lang w:eastAsia="zh-CN"/>
        </w:rPr>
        <w:t>.</w:t>
      </w:r>
    </w:p>
    <w:p w14:paraId="68C94310" w14:textId="3CFCB649" w:rsidR="000C23A1" w:rsidRDefault="000C23A1" w:rsidP="000C23A1">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Tests to verify RSTD and UE Rx-Tx accuracy requirements under fading channel can be considered if feasibility is possible</w:t>
      </w:r>
      <w:r w:rsidRPr="00107B0B">
        <w:rPr>
          <w:b/>
          <w:bCs/>
          <w:sz w:val="22"/>
          <w:szCs w:val="22"/>
          <w:lang w:val="en-US" w:eastAsia="zh-CN"/>
        </w:rPr>
        <w:t xml:space="preserve"> </w:t>
      </w:r>
      <w:r>
        <w:rPr>
          <w:b/>
          <w:bCs/>
          <w:sz w:val="22"/>
          <w:szCs w:val="22"/>
          <w:lang w:val="en-US" w:eastAsia="zh-CN"/>
        </w:rPr>
        <w:t>in terms of TE complexity</w:t>
      </w:r>
      <w:r w:rsidRPr="00B32D23">
        <w:rPr>
          <w:b/>
          <w:bCs/>
          <w:sz w:val="22"/>
          <w:szCs w:val="22"/>
          <w:lang w:eastAsia="zh-CN"/>
        </w:rPr>
        <w:t>.</w:t>
      </w:r>
    </w:p>
    <w:p w14:paraId="3AD433F7" w14:textId="77777777" w:rsidR="000C23A1" w:rsidRPr="00D23A1B" w:rsidRDefault="000C23A1" w:rsidP="000C23A1">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10228E">
        <w:rPr>
          <w:b/>
          <w:bCs/>
          <w:sz w:val="22"/>
          <w:szCs w:val="22"/>
          <w:lang w:val="en-US" w:eastAsia="zh-CN"/>
        </w:rPr>
        <w:t>Add a non-zero group delay calibration margin to the RSTD accuracy requirements in FR1 and FR2</w:t>
      </w:r>
    </w:p>
    <w:p w14:paraId="31CA740E" w14:textId="77777777" w:rsidR="000C23A1" w:rsidRPr="00D23A1B" w:rsidRDefault="000C23A1" w:rsidP="000C23A1">
      <w:pPr>
        <w:spacing w:before="240" w:after="0"/>
        <w:jc w:val="both"/>
        <w:rPr>
          <w:b/>
          <w:bCs/>
          <w:sz w:val="22"/>
          <w:szCs w:val="22"/>
          <w:lang w:val="en-US" w:eastAsia="zh-CN"/>
        </w:rPr>
      </w:pPr>
      <w:r w:rsidRPr="00D23A1B">
        <w:rPr>
          <w:b/>
          <w:bCs/>
          <w:sz w:val="22"/>
          <w:szCs w:val="22"/>
          <w:lang w:val="en-US" w:eastAsia="zh-CN"/>
        </w:rPr>
        <w:lastRenderedPageBreak/>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Additional margin due to frequency drift for RSTD accuracy</w:t>
      </w:r>
      <w:r w:rsidRPr="00806165">
        <w:rPr>
          <w:b/>
          <w:bCs/>
          <w:sz w:val="22"/>
          <w:szCs w:val="22"/>
          <w:lang w:val="en-US" w:eastAsia="zh-CN"/>
        </w:rPr>
        <w:t xml:space="preserve"> </w:t>
      </w:r>
      <w:r>
        <w:rPr>
          <w:b/>
          <w:bCs/>
          <w:sz w:val="22"/>
          <w:szCs w:val="22"/>
          <w:lang w:val="en-US" w:eastAsia="zh-CN"/>
        </w:rPr>
        <w:t>can be considered if it is necessary.</w:t>
      </w:r>
    </w:p>
    <w:p w14:paraId="22B381C2" w14:textId="0E1BED92" w:rsidR="000C23A1" w:rsidRDefault="000C23A1" w:rsidP="000C23A1">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0C23A1">
        <w:rPr>
          <w:rFonts w:hint="eastAsia"/>
          <w:b/>
          <w:bCs/>
          <w:sz w:val="22"/>
          <w:szCs w:val="22"/>
          <w:lang w:val="en-US"/>
        </w:rPr>
        <w:t>T</w:t>
      </w:r>
      <w:r w:rsidRPr="000C23A1">
        <w:rPr>
          <w:b/>
          <w:bCs/>
          <w:sz w:val="22"/>
          <w:szCs w:val="22"/>
          <w:lang w:val="en-US"/>
        </w:rPr>
        <w:t xml:space="preserve">he RSTD accuracy requirements are proposed as in Table </w:t>
      </w:r>
      <w:r w:rsidR="00B10539">
        <w:rPr>
          <w:b/>
          <w:bCs/>
          <w:sz w:val="22"/>
          <w:szCs w:val="22"/>
          <w:lang w:val="en-US"/>
        </w:rPr>
        <w:t>1a</w:t>
      </w:r>
      <w:r w:rsidRPr="000C23A1">
        <w:rPr>
          <w:b/>
          <w:bCs/>
          <w:sz w:val="22"/>
          <w:szCs w:val="22"/>
          <w:lang w:val="en-US"/>
        </w:rPr>
        <w:t xml:space="preserve"> and Table </w:t>
      </w:r>
      <w:r w:rsidR="00B10539">
        <w:rPr>
          <w:b/>
          <w:bCs/>
          <w:sz w:val="22"/>
          <w:szCs w:val="22"/>
          <w:lang w:val="en-US"/>
        </w:rPr>
        <w:t>2a</w:t>
      </w:r>
      <w:r w:rsidRPr="000C23A1">
        <w:rPr>
          <w:b/>
          <w:bCs/>
          <w:sz w:val="22"/>
          <w:szCs w:val="22"/>
          <w:lang w:val="en-US"/>
        </w:rPr>
        <w:t xml:space="preserve"> for FR1 and FR2 respectively</w:t>
      </w:r>
      <w:r>
        <w:rPr>
          <w:b/>
          <w:bCs/>
          <w:sz w:val="22"/>
          <w:szCs w:val="22"/>
          <w:lang w:val="en-US"/>
        </w:rPr>
        <w:t>.</w:t>
      </w:r>
    </w:p>
    <w:p w14:paraId="5B85A9C5" w14:textId="73EDAC87" w:rsidR="000C23A1" w:rsidRDefault="000C23A1" w:rsidP="000C23A1">
      <w:pPr>
        <w:spacing w:before="240" w:after="0"/>
        <w:jc w:val="center"/>
        <w:rPr>
          <w:sz w:val="22"/>
          <w:szCs w:val="22"/>
          <w:lang w:val="en-US" w:eastAsia="zh-CN"/>
        </w:rPr>
      </w:pPr>
      <w:r w:rsidRPr="00864A15">
        <w:rPr>
          <w:b/>
          <w:bCs/>
          <w:sz w:val="22"/>
          <w:szCs w:val="22"/>
          <w:lang w:eastAsia="zh-CN"/>
        </w:rPr>
        <w:t xml:space="preserve">Table </w:t>
      </w:r>
      <w:r w:rsidR="00B10539">
        <w:rPr>
          <w:b/>
          <w:bCs/>
          <w:sz w:val="22"/>
          <w:szCs w:val="22"/>
          <w:lang w:eastAsia="zh-CN"/>
        </w:rPr>
        <w:t>1a</w:t>
      </w:r>
      <w:r w:rsidRPr="00864A15">
        <w:rPr>
          <w:b/>
          <w:bCs/>
          <w:sz w:val="22"/>
          <w:szCs w:val="22"/>
          <w:lang w:eastAsia="zh-CN"/>
        </w:rPr>
        <w:t xml:space="preserve">: RSTD accuracy </w:t>
      </w:r>
      <w:r w:rsidR="00EE6720">
        <w:rPr>
          <w:b/>
          <w:bCs/>
          <w:sz w:val="22"/>
          <w:szCs w:val="22"/>
          <w:lang w:eastAsia="zh-CN"/>
        </w:rPr>
        <w:t>requirements</w:t>
      </w:r>
      <w:r w:rsidR="00EE6720" w:rsidRPr="00864A15">
        <w:rPr>
          <w:b/>
          <w:bCs/>
          <w:sz w:val="22"/>
          <w:szCs w:val="22"/>
          <w:lang w:eastAsia="zh-CN"/>
        </w:rPr>
        <w:t xml:space="preserve"> </w:t>
      </w:r>
      <w:r w:rsidRPr="00864A15">
        <w:rPr>
          <w:b/>
          <w:bCs/>
          <w:sz w:val="22"/>
          <w:szCs w:val="22"/>
          <w:lang w:eastAsia="zh-CN"/>
        </w:rPr>
        <w:t>in FR1</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0C23A1" w:rsidRPr="00292B0D" w14:paraId="0EFF23D2" w14:textId="77777777" w:rsidTr="00870338">
        <w:trPr>
          <w:trHeight w:val="1101"/>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1CED08C"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 xml:space="preserve">Accuracy, </w:t>
            </w:r>
          </w:p>
          <w:p w14:paraId="66234680"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2548CD1"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 xml:space="preserve">PRS BW, </w:t>
            </w:r>
          </w:p>
          <w:p w14:paraId="30AB127B"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DF0C988"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PRS SCS,</w:t>
            </w:r>
          </w:p>
          <w:p w14:paraId="09703FE0"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324F2335"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Repetition factor</w:t>
            </w:r>
          </w:p>
          <w:p w14:paraId="21066FE3"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0C23A1" w:rsidRPr="00292B0D" w14:paraId="7F3540F2" w14:textId="77777777" w:rsidTr="00870338">
        <w:trPr>
          <w:trHeight w:val="351"/>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D0DE649"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94864CC" w14:textId="77777777" w:rsidR="000C23A1" w:rsidRPr="00292B0D" w:rsidRDefault="000C23A1" w:rsidP="0087033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94FBDB3" w14:textId="77777777" w:rsidR="000C23A1" w:rsidRPr="00292B0D" w:rsidRDefault="000C23A1" w:rsidP="00870338">
            <w:pPr>
              <w:spacing w:before="240" w:after="0"/>
              <w:jc w:val="both"/>
              <w:rPr>
                <w:sz w:val="22"/>
                <w:szCs w:val="22"/>
                <w:lang w:val="en-US" w:eastAsia="zh-CN"/>
              </w:rPr>
            </w:pPr>
            <w:r w:rsidRPr="00292B0D">
              <w:rPr>
                <w:sz w:val="22"/>
                <w:szCs w:val="22"/>
                <w:lang w:eastAsia="zh-CN"/>
              </w:rPr>
              <w:t>15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32D62D5" w14:textId="77777777" w:rsidR="000C23A1" w:rsidRPr="00292B0D" w:rsidRDefault="000C23A1" w:rsidP="0087033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w:t>
            </w:r>
          </w:p>
        </w:tc>
      </w:tr>
      <w:tr w:rsidR="000C23A1" w:rsidRPr="00292B0D" w14:paraId="7A31242C" w14:textId="77777777" w:rsidTr="00870338">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9096D44"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9B1A318" w14:textId="77777777" w:rsidR="000C23A1" w:rsidRPr="00292B0D" w:rsidRDefault="000C23A1" w:rsidP="0087033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52]</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ECA9DF1" w14:textId="77777777" w:rsidR="000C23A1" w:rsidRPr="00292B0D" w:rsidRDefault="000C23A1" w:rsidP="00870338">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E1A18AA" w14:textId="77777777" w:rsidR="000C23A1" w:rsidRPr="00292B0D" w:rsidRDefault="000C23A1" w:rsidP="00870338">
            <w:pPr>
              <w:spacing w:before="240" w:after="0"/>
              <w:jc w:val="both"/>
              <w:rPr>
                <w:sz w:val="22"/>
                <w:szCs w:val="22"/>
                <w:lang w:val="en-US" w:eastAsia="zh-CN"/>
              </w:rPr>
            </w:pPr>
            <w:r w:rsidRPr="00292B0D">
              <w:rPr>
                <w:sz w:val="22"/>
                <w:szCs w:val="22"/>
                <w:lang w:eastAsia="zh-CN"/>
              </w:rPr>
              <w:t>All</w:t>
            </w:r>
          </w:p>
        </w:tc>
      </w:tr>
      <w:tr w:rsidR="000C23A1" w:rsidRPr="00292B0D" w14:paraId="0938EE9D" w14:textId="77777777" w:rsidTr="00870338">
        <w:trPr>
          <w:trHeight w:val="364"/>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A4593E9" w14:textId="77777777" w:rsidR="000C23A1" w:rsidRPr="00292B0D" w:rsidRDefault="000C23A1" w:rsidP="00870338">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A482915" w14:textId="77777777" w:rsidR="000C23A1" w:rsidRPr="00292B0D" w:rsidRDefault="000C23A1" w:rsidP="00870338">
            <w:pPr>
              <w:spacing w:before="240" w:after="0"/>
              <w:jc w:val="both"/>
              <w:rPr>
                <w:sz w:val="22"/>
                <w:szCs w:val="22"/>
                <w:lang w:val="en-US" w:eastAsia="zh-CN"/>
              </w:rPr>
            </w:pPr>
            <w:proofErr w:type="gramStart"/>
            <w:r w:rsidRPr="00292B0D">
              <w:rPr>
                <w:sz w:val="22"/>
                <w:szCs w:val="22"/>
                <w:lang w:eastAsia="zh-CN"/>
              </w:rPr>
              <w:t>&gt;[</w:t>
            </w:r>
            <w:proofErr w:type="gramEnd"/>
            <w:r w:rsidRPr="00292B0D">
              <w:rPr>
                <w:sz w:val="22"/>
                <w:szCs w:val="22"/>
                <w:lang w:eastAsia="zh-CN"/>
              </w:rPr>
              <w:t>104]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D5D09DB" w14:textId="77777777" w:rsidR="000C23A1" w:rsidRPr="00292B0D" w:rsidRDefault="000C23A1" w:rsidP="00870338">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55000BC" w14:textId="77777777" w:rsidR="000C23A1" w:rsidRPr="00292B0D" w:rsidRDefault="000C23A1" w:rsidP="00870338">
            <w:pPr>
              <w:spacing w:before="240" w:after="0"/>
              <w:jc w:val="both"/>
              <w:rPr>
                <w:sz w:val="22"/>
                <w:szCs w:val="22"/>
                <w:lang w:val="en-US" w:eastAsia="zh-CN"/>
              </w:rPr>
            </w:pPr>
            <w:r w:rsidRPr="00292B0D">
              <w:rPr>
                <w:sz w:val="22"/>
                <w:szCs w:val="22"/>
                <w:lang w:eastAsia="zh-CN"/>
              </w:rPr>
              <w:t>All</w:t>
            </w:r>
          </w:p>
        </w:tc>
      </w:tr>
      <w:tr w:rsidR="00C27177" w:rsidRPr="00292B0D" w14:paraId="090446CA" w14:textId="77777777" w:rsidTr="002E578F">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826A6FE" w14:textId="77777777" w:rsidR="00C27177" w:rsidRPr="00292B0D" w:rsidRDefault="00C27177" w:rsidP="00870338">
            <w:pPr>
              <w:spacing w:before="240" w:after="0"/>
              <w:jc w:val="both"/>
              <w:rPr>
                <w:sz w:val="22"/>
                <w:szCs w:val="22"/>
                <w:lang w:val="en-US"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DE153B0" w14:textId="77777777" w:rsidR="00C27177" w:rsidRPr="00292B0D" w:rsidRDefault="00C27177" w:rsidP="0087033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48]</w:t>
            </w:r>
          </w:p>
        </w:tc>
        <w:tc>
          <w:tcPr>
            <w:tcW w:w="0" w:type="auto"/>
            <w:vMerge w:val="restart"/>
            <w:tcBorders>
              <w:top w:val="single" w:sz="8" w:space="0" w:color="FFFFFF"/>
              <w:left w:val="single" w:sz="8" w:space="0" w:color="FFFFFF"/>
              <w:right w:val="single" w:sz="8" w:space="0" w:color="FFFFFF"/>
            </w:tcBorders>
            <w:shd w:val="clear" w:color="auto" w:fill="E9EDF4"/>
            <w:tcMar>
              <w:top w:w="15" w:type="dxa"/>
              <w:left w:w="108" w:type="dxa"/>
              <w:bottom w:w="0" w:type="dxa"/>
              <w:right w:w="108" w:type="dxa"/>
            </w:tcMar>
            <w:hideMark/>
          </w:tcPr>
          <w:p w14:paraId="3854529E" w14:textId="7F89C6AB" w:rsidR="00C27177" w:rsidRPr="00292B0D" w:rsidRDefault="00C27177" w:rsidP="00C27177">
            <w:pPr>
              <w:spacing w:before="240" w:after="0"/>
              <w:jc w:val="both"/>
              <w:rPr>
                <w:sz w:val="22"/>
                <w:szCs w:val="22"/>
                <w:lang w:val="en-US" w:eastAsia="zh-CN"/>
              </w:rPr>
            </w:pPr>
            <w:r w:rsidRPr="00292B0D">
              <w:rPr>
                <w:sz w:val="22"/>
                <w:szCs w:val="22"/>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15F23C69" w14:textId="77777777" w:rsidR="00C27177" w:rsidRPr="00292B0D" w:rsidRDefault="00C27177" w:rsidP="00870338">
            <w:pPr>
              <w:spacing w:before="240" w:after="0"/>
              <w:jc w:val="both"/>
              <w:rPr>
                <w:sz w:val="22"/>
                <w:szCs w:val="22"/>
                <w:lang w:val="en-US" w:eastAsia="zh-CN"/>
              </w:rPr>
            </w:pPr>
            <w:r w:rsidRPr="00292B0D">
              <w:rPr>
                <w:sz w:val="22"/>
                <w:szCs w:val="22"/>
                <w:lang w:eastAsia="zh-CN"/>
              </w:rPr>
              <w:t>All</w:t>
            </w:r>
          </w:p>
        </w:tc>
      </w:tr>
      <w:tr w:rsidR="00C27177" w:rsidRPr="00292B0D" w14:paraId="5AA6DC43" w14:textId="77777777" w:rsidTr="002E578F">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41C612B" w14:textId="77777777" w:rsidR="00C27177" w:rsidRPr="00292B0D" w:rsidRDefault="00C27177" w:rsidP="00870338">
            <w:pPr>
              <w:spacing w:before="240" w:after="0"/>
              <w:jc w:val="both"/>
              <w:rPr>
                <w:b/>
                <w:bCs/>
                <w:sz w:val="22"/>
                <w:szCs w:val="22"/>
                <w:lang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4FC8616C" w14:textId="77777777" w:rsidR="00C27177" w:rsidRPr="00292B0D" w:rsidRDefault="00C27177" w:rsidP="00870338">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132</w:t>
            </w:r>
            <w:r w:rsidRPr="00292B0D">
              <w:rPr>
                <w:sz w:val="22"/>
                <w:szCs w:val="22"/>
                <w:lang w:eastAsia="zh-CN"/>
              </w:rPr>
              <w:t>]</w:t>
            </w:r>
          </w:p>
        </w:tc>
        <w:tc>
          <w:tcPr>
            <w:tcW w:w="0" w:type="auto"/>
            <w:vMerge/>
            <w:tcBorders>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54E4BEB" w14:textId="669A375D" w:rsidR="00C27177" w:rsidRPr="00292B0D" w:rsidRDefault="00C27177" w:rsidP="00870338">
            <w:pPr>
              <w:spacing w:before="240" w:after="0"/>
              <w:jc w:val="both"/>
              <w:rPr>
                <w:sz w:val="22"/>
                <w:szCs w:val="22"/>
                <w:lang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7C34E7D" w14:textId="77777777" w:rsidR="00C27177" w:rsidRPr="00292B0D" w:rsidRDefault="00C27177" w:rsidP="00870338">
            <w:pPr>
              <w:spacing w:before="240" w:after="0"/>
              <w:jc w:val="both"/>
              <w:rPr>
                <w:sz w:val="22"/>
                <w:szCs w:val="22"/>
                <w:lang w:eastAsia="zh-CN"/>
              </w:rPr>
            </w:pPr>
            <w:r w:rsidRPr="00292B0D">
              <w:rPr>
                <w:sz w:val="22"/>
                <w:szCs w:val="22"/>
                <w:lang w:eastAsia="zh-CN"/>
              </w:rPr>
              <w:t>All</w:t>
            </w:r>
          </w:p>
        </w:tc>
      </w:tr>
      <w:tr w:rsidR="000C23A1" w:rsidRPr="00292B0D" w14:paraId="744279F7" w14:textId="77777777" w:rsidTr="00870338">
        <w:trPr>
          <w:trHeight w:val="55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4E5CE1C9" w14:textId="77777777" w:rsidR="000C23A1" w:rsidRPr="00292B0D" w:rsidRDefault="000C23A1" w:rsidP="00870338">
            <w:pPr>
              <w:spacing w:before="240" w:after="0"/>
              <w:jc w:val="both"/>
              <w:rPr>
                <w:b/>
                <w:bCs/>
                <w:sz w:val="22"/>
                <w:szCs w:val="22"/>
                <w:lang w:eastAsia="zh-CN"/>
              </w:rPr>
            </w:pPr>
            <w:r w:rsidRPr="00292B0D">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C4EC7FD" w14:textId="77777777" w:rsidR="000C23A1" w:rsidRPr="00292B0D" w:rsidRDefault="000C23A1" w:rsidP="00870338">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64</w:t>
            </w:r>
            <w:r w:rsidRPr="00292B0D">
              <w:rPr>
                <w:sz w:val="22"/>
                <w:szCs w:val="22"/>
                <w:lang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55B2B4C" w14:textId="77777777" w:rsidR="000C23A1" w:rsidRPr="00292B0D" w:rsidRDefault="000C23A1" w:rsidP="00870338">
            <w:pPr>
              <w:spacing w:before="240" w:after="0"/>
              <w:jc w:val="both"/>
              <w:rPr>
                <w:sz w:val="22"/>
                <w:szCs w:val="22"/>
                <w:lang w:eastAsia="zh-CN"/>
              </w:rPr>
            </w:pPr>
            <w:r w:rsidRPr="00292B0D">
              <w:rPr>
                <w:sz w:val="22"/>
                <w:szCs w:val="22"/>
                <w:lang w:eastAsia="zh-CN"/>
              </w:rPr>
              <w:t>60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598DC27" w14:textId="77777777" w:rsidR="000C23A1" w:rsidRPr="00292B0D" w:rsidRDefault="000C23A1" w:rsidP="00870338">
            <w:pPr>
              <w:spacing w:before="240" w:after="0"/>
              <w:jc w:val="both"/>
              <w:rPr>
                <w:sz w:val="22"/>
                <w:szCs w:val="22"/>
                <w:lang w:eastAsia="zh-CN"/>
              </w:rPr>
            </w:pPr>
            <w:r w:rsidRPr="00292B0D">
              <w:rPr>
                <w:sz w:val="22"/>
                <w:szCs w:val="22"/>
                <w:lang w:eastAsia="zh-CN"/>
              </w:rPr>
              <w:t>All</w:t>
            </w:r>
          </w:p>
        </w:tc>
      </w:tr>
    </w:tbl>
    <w:p w14:paraId="07FB211D" w14:textId="689431CE" w:rsidR="000C23A1" w:rsidRDefault="000C23A1" w:rsidP="000C23A1">
      <w:pPr>
        <w:spacing w:before="240" w:after="0"/>
        <w:jc w:val="center"/>
        <w:rPr>
          <w:sz w:val="22"/>
          <w:szCs w:val="22"/>
          <w:lang w:val="en-US" w:eastAsia="zh-CN"/>
        </w:rPr>
      </w:pPr>
      <w:r w:rsidRPr="00864A15">
        <w:rPr>
          <w:b/>
          <w:bCs/>
          <w:sz w:val="22"/>
          <w:szCs w:val="22"/>
          <w:lang w:eastAsia="zh-CN"/>
        </w:rPr>
        <w:t xml:space="preserve">Table </w:t>
      </w:r>
      <w:r w:rsidR="00B10539">
        <w:rPr>
          <w:b/>
          <w:bCs/>
          <w:sz w:val="22"/>
          <w:szCs w:val="22"/>
          <w:lang w:eastAsia="zh-CN"/>
        </w:rPr>
        <w:t>2a</w:t>
      </w:r>
      <w:r w:rsidRPr="00864A15">
        <w:rPr>
          <w:b/>
          <w:bCs/>
          <w:sz w:val="22"/>
          <w:szCs w:val="22"/>
          <w:lang w:eastAsia="zh-CN"/>
        </w:rPr>
        <w:t xml:space="preserve">: RSTD accuracy </w:t>
      </w:r>
      <w:r w:rsidR="00EE6720">
        <w:rPr>
          <w:b/>
          <w:bCs/>
          <w:sz w:val="22"/>
          <w:szCs w:val="22"/>
          <w:lang w:eastAsia="zh-CN"/>
        </w:rPr>
        <w:t>requirements</w:t>
      </w:r>
      <w:r w:rsidR="00EE6720" w:rsidRPr="00864A15">
        <w:rPr>
          <w:b/>
          <w:bCs/>
          <w:sz w:val="22"/>
          <w:szCs w:val="22"/>
          <w:lang w:eastAsia="zh-CN"/>
        </w:rPr>
        <w:t xml:space="preserve"> </w:t>
      </w:r>
      <w:r w:rsidRPr="00864A15">
        <w:rPr>
          <w:b/>
          <w:bCs/>
          <w:sz w:val="22"/>
          <w:szCs w:val="22"/>
          <w:lang w:eastAsia="zh-CN"/>
        </w:rPr>
        <w:t>in FR</w:t>
      </w:r>
      <w:r>
        <w:rPr>
          <w:b/>
          <w:bCs/>
          <w:sz w:val="22"/>
          <w:szCs w:val="22"/>
          <w:lang w:eastAsia="zh-CN"/>
        </w:rPr>
        <w:t>2</w:t>
      </w:r>
    </w:p>
    <w:tbl>
      <w:tblPr>
        <w:tblW w:w="0" w:type="auto"/>
        <w:jc w:val="center"/>
        <w:tblCellMar>
          <w:left w:w="0" w:type="dxa"/>
          <w:right w:w="0" w:type="dxa"/>
        </w:tblCellMar>
        <w:tblLook w:val="04A0" w:firstRow="1" w:lastRow="0" w:firstColumn="1" w:lastColumn="0" w:noHBand="0" w:noVBand="1"/>
      </w:tblPr>
      <w:tblGrid>
        <w:gridCol w:w="1163"/>
        <w:gridCol w:w="1109"/>
        <w:gridCol w:w="1146"/>
        <w:gridCol w:w="2129"/>
      </w:tblGrid>
      <w:tr w:rsidR="000C23A1" w:rsidRPr="00864A15" w14:paraId="65E77282" w14:textId="77777777" w:rsidTr="00870338">
        <w:trPr>
          <w:trHeight w:val="103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8320FFB"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 xml:space="preserve">Accuracy, </w:t>
            </w:r>
          </w:p>
          <w:p w14:paraId="439BDDBC"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Tc</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D964F0F"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 xml:space="preserve">PRS BW, </w:t>
            </w:r>
          </w:p>
          <w:p w14:paraId="1A63E385"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PRB</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51C1C78"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PRS SCS,</w:t>
            </w:r>
          </w:p>
          <w:p w14:paraId="227CCF15"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kHz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92127E8"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Repetition factor</w:t>
            </w:r>
          </w:p>
          <w:p w14:paraId="7804A97F"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0C23A1" w:rsidRPr="00864A15" w14:paraId="7126EEDF" w14:textId="77777777" w:rsidTr="00870338">
        <w:trPr>
          <w:trHeight w:val="37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B20CB5A"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[TBD]</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4262BA4" w14:textId="77777777" w:rsidR="000C23A1" w:rsidRPr="00864A15" w:rsidRDefault="000C23A1" w:rsidP="0087033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24]</w:t>
            </w:r>
          </w:p>
        </w:tc>
        <w:tc>
          <w:tcPr>
            <w:tcW w:w="0" w:type="auto"/>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764F471" w14:textId="77777777" w:rsidR="000C23A1" w:rsidRPr="00864A15" w:rsidRDefault="000C23A1" w:rsidP="00870338">
            <w:pPr>
              <w:spacing w:before="240" w:after="0"/>
              <w:jc w:val="both"/>
              <w:rPr>
                <w:sz w:val="22"/>
                <w:szCs w:val="22"/>
                <w:lang w:val="en-US" w:eastAsia="zh-CN"/>
              </w:rPr>
            </w:pPr>
            <w:r w:rsidRPr="00864A15">
              <w:rPr>
                <w:sz w:val="22"/>
                <w:szCs w:val="22"/>
                <w:lang w:eastAsia="zh-CN"/>
              </w:rPr>
              <w:t>60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7025FEE" w14:textId="77777777" w:rsidR="000C23A1" w:rsidRPr="00864A15" w:rsidRDefault="000C23A1" w:rsidP="0087033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4]</w:t>
            </w:r>
          </w:p>
        </w:tc>
      </w:tr>
      <w:tr w:rsidR="000C23A1" w:rsidRPr="00864A15" w14:paraId="073D79D6" w14:textId="77777777" w:rsidTr="00870338">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DA6D0CD" w14:textId="77777777" w:rsidR="000C23A1" w:rsidRPr="00864A15" w:rsidRDefault="000C23A1" w:rsidP="00870338">
            <w:pPr>
              <w:spacing w:before="240" w:after="0"/>
              <w:jc w:val="both"/>
              <w:rPr>
                <w:sz w:val="22"/>
                <w:szCs w:val="22"/>
                <w:lang w:val="en-US"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3A548FB" w14:textId="77777777" w:rsidR="000C23A1" w:rsidRPr="00864A15" w:rsidRDefault="000C23A1" w:rsidP="0087033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64]</w:t>
            </w:r>
          </w:p>
        </w:tc>
        <w:tc>
          <w:tcPr>
            <w:tcW w:w="0" w:type="auto"/>
            <w:vMerge/>
            <w:tcBorders>
              <w:top w:val="single" w:sz="24" w:space="0" w:color="FFFFFF"/>
              <w:left w:val="single" w:sz="8" w:space="0" w:color="FFFFFF"/>
              <w:bottom w:val="single" w:sz="24" w:space="0" w:color="FFFFFF"/>
              <w:right w:val="single" w:sz="8" w:space="0" w:color="FFFFFF"/>
            </w:tcBorders>
            <w:vAlign w:val="center"/>
            <w:hideMark/>
          </w:tcPr>
          <w:p w14:paraId="76ED6613" w14:textId="77777777" w:rsidR="000C23A1" w:rsidRPr="00864A15" w:rsidRDefault="000C23A1" w:rsidP="00870338">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C71DD25" w14:textId="77777777" w:rsidR="000C23A1" w:rsidRPr="00864A15" w:rsidRDefault="000C23A1" w:rsidP="00870338">
            <w:pPr>
              <w:spacing w:before="240" w:after="0"/>
              <w:jc w:val="both"/>
              <w:rPr>
                <w:sz w:val="22"/>
                <w:szCs w:val="22"/>
                <w:lang w:val="en-US" w:eastAsia="zh-CN"/>
              </w:rPr>
            </w:pPr>
            <w:r w:rsidRPr="00864A15">
              <w:rPr>
                <w:sz w:val="22"/>
                <w:szCs w:val="22"/>
                <w:lang w:eastAsia="zh-CN"/>
              </w:rPr>
              <w:t>All</w:t>
            </w:r>
          </w:p>
        </w:tc>
      </w:tr>
      <w:tr w:rsidR="000C23A1" w:rsidRPr="00864A15" w14:paraId="22C43B28" w14:textId="77777777" w:rsidTr="00870338">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C77AC5B" w14:textId="77777777" w:rsidR="000C23A1" w:rsidRPr="00864A15" w:rsidRDefault="000C23A1" w:rsidP="00870338">
            <w:pPr>
              <w:spacing w:before="240" w:after="0"/>
              <w:jc w:val="both"/>
              <w:rPr>
                <w:b/>
                <w:bCs/>
                <w:sz w:val="22"/>
                <w:szCs w:val="22"/>
                <w:lang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61BFFF0" w14:textId="77777777" w:rsidR="000C23A1" w:rsidRPr="00864A15" w:rsidRDefault="000C23A1" w:rsidP="00870338">
            <w:pPr>
              <w:spacing w:before="240" w:after="0"/>
              <w:jc w:val="both"/>
              <w:rPr>
                <w:sz w:val="22"/>
                <w:szCs w:val="22"/>
                <w:lang w:eastAsia="zh-CN"/>
              </w:rPr>
            </w:pPr>
            <w:proofErr w:type="gramStart"/>
            <w:r w:rsidRPr="00864A15">
              <w:rPr>
                <w:sz w:val="22"/>
                <w:szCs w:val="22"/>
                <w:lang w:eastAsia="zh-CN"/>
              </w:rPr>
              <w:t>≥[</w:t>
            </w:r>
            <w:proofErr w:type="gramEnd"/>
            <w:r>
              <w:rPr>
                <w:sz w:val="22"/>
                <w:szCs w:val="22"/>
                <w:lang w:eastAsia="zh-CN"/>
              </w:rPr>
              <w:t>32</w:t>
            </w:r>
            <w:r w:rsidRPr="00864A15">
              <w:rPr>
                <w:sz w:val="22"/>
                <w:szCs w:val="22"/>
                <w:lang w:eastAsia="zh-CN"/>
              </w:rPr>
              <w:t>]</w:t>
            </w:r>
          </w:p>
        </w:tc>
        <w:tc>
          <w:tcPr>
            <w:tcW w:w="0" w:type="auto"/>
            <w:tcBorders>
              <w:top w:val="single" w:sz="24" w:space="0" w:color="FFFFFF"/>
              <w:left w:val="single" w:sz="8" w:space="0" w:color="FFFFFF"/>
              <w:bottom w:val="single" w:sz="24" w:space="0" w:color="FFFFFF"/>
              <w:right w:val="single" w:sz="8" w:space="0" w:color="FFFFFF"/>
            </w:tcBorders>
            <w:vAlign w:val="center"/>
          </w:tcPr>
          <w:p w14:paraId="2B369512" w14:textId="77777777" w:rsidR="000C23A1" w:rsidRPr="00864A15" w:rsidRDefault="000C23A1" w:rsidP="00870338">
            <w:pPr>
              <w:spacing w:before="240" w:after="0"/>
              <w:jc w:val="both"/>
              <w:rPr>
                <w:sz w:val="22"/>
                <w:szCs w:val="22"/>
                <w:lang w:val="en-US" w:eastAsia="zh-CN"/>
              </w:rPr>
            </w:pPr>
            <w:r>
              <w:rPr>
                <w:rFonts w:hint="eastAsia"/>
                <w:sz w:val="22"/>
                <w:szCs w:val="22"/>
                <w:lang w:val="en-US" w:eastAsia="zh-CN"/>
              </w:rPr>
              <w:t>1</w:t>
            </w:r>
            <w:r>
              <w:rPr>
                <w:sz w:val="22"/>
                <w:szCs w:val="22"/>
                <w:lang w:val="en-US" w:eastAsia="zh-CN"/>
              </w:rPr>
              <w:t>20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801A92E" w14:textId="77777777" w:rsidR="000C23A1" w:rsidRPr="00864A15" w:rsidRDefault="000C23A1" w:rsidP="00870338">
            <w:pPr>
              <w:spacing w:before="240" w:after="0"/>
              <w:jc w:val="both"/>
              <w:rPr>
                <w:sz w:val="22"/>
                <w:szCs w:val="22"/>
                <w:lang w:eastAsia="zh-CN"/>
              </w:rPr>
            </w:pPr>
            <w:r w:rsidRPr="00864A15">
              <w:rPr>
                <w:sz w:val="22"/>
                <w:szCs w:val="22"/>
                <w:lang w:eastAsia="zh-CN"/>
              </w:rPr>
              <w:t>All</w:t>
            </w:r>
          </w:p>
        </w:tc>
      </w:tr>
      <w:tr w:rsidR="000C23A1" w:rsidRPr="00864A15" w14:paraId="23B6BE12" w14:textId="77777777" w:rsidTr="00870338">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D1E2128" w14:textId="77777777" w:rsidR="000C23A1" w:rsidRPr="00864A15" w:rsidRDefault="000C23A1" w:rsidP="00870338">
            <w:pPr>
              <w:spacing w:before="240" w:after="0"/>
              <w:jc w:val="both"/>
              <w:rPr>
                <w:b/>
                <w:bCs/>
                <w:sz w:val="22"/>
                <w:szCs w:val="22"/>
                <w:lang w:eastAsia="zh-CN"/>
              </w:rPr>
            </w:pPr>
            <w:r w:rsidRPr="00864A15">
              <w:rPr>
                <w:b/>
                <w:bCs/>
                <w:sz w:val="22"/>
                <w:szCs w:val="22"/>
                <w:lang w:eastAsia="zh-CN"/>
              </w:rPr>
              <w:t>[TBD]</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7EADB23" w14:textId="77777777" w:rsidR="000C23A1" w:rsidRPr="00864A15" w:rsidRDefault="000C23A1" w:rsidP="00870338">
            <w:pPr>
              <w:spacing w:before="240" w:after="0"/>
              <w:jc w:val="both"/>
              <w:rPr>
                <w:sz w:val="22"/>
                <w:szCs w:val="22"/>
                <w:lang w:eastAsia="zh-CN"/>
              </w:rPr>
            </w:pPr>
            <w:proofErr w:type="gramStart"/>
            <w:r w:rsidRPr="00864A15">
              <w:rPr>
                <w:sz w:val="22"/>
                <w:szCs w:val="22"/>
                <w:lang w:eastAsia="zh-CN"/>
              </w:rPr>
              <w:t>≥[</w:t>
            </w:r>
            <w:proofErr w:type="gramEnd"/>
            <w:r w:rsidRPr="00864A15">
              <w:rPr>
                <w:sz w:val="22"/>
                <w:szCs w:val="22"/>
                <w:lang w:eastAsia="zh-CN"/>
              </w:rPr>
              <w:t>64]</w:t>
            </w:r>
          </w:p>
        </w:tc>
        <w:tc>
          <w:tcPr>
            <w:tcW w:w="0" w:type="auto"/>
            <w:tcBorders>
              <w:top w:val="single" w:sz="24" w:space="0" w:color="FFFFFF"/>
              <w:left w:val="single" w:sz="8" w:space="0" w:color="FFFFFF"/>
              <w:bottom w:val="single" w:sz="24" w:space="0" w:color="FFFFFF"/>
              <w:right w:val="single" w:sz="8" w:space="0" w:color="FFFFFF"/>
            </w:tcBorders>
            <w:vAlign w:val="center"/>
          </w:tcPr>
          <w:p w14:paraId="37E5C53A" w14:textId="77777777" w:rsidR="000C23A1" w:rsidRPr="00864A15" w:rsidRDefault="000C23A1" w:rsidP="00870338">
            <w:pPr>
              <w:spacing w:before="240" w:after="0"/>
              <w:jc w:val="both"/>
              <w:rPr>
                <w:sz w:val="22"/>
                <w:szCs w:val="22"/>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04CC110C" w14:textId="77777777" w:rsidR="000C23A1" w:rsidRPr="00864A15" w:rsidRDefault="000C23A1" w:rsidP="00870338">
            <w:pPr>
              <w:spacing w:before="240" w:after="0"/>
              <w:jc w:val="both"/>
              <w:rPr>
                <w:sz w:val="22"/>
                <w:szCs w:val="22"/>
                <w:lang w:eastAsia="zh-CN"/>
              </w:rPr>
            </w:pPr>
            <w:r w:rsidRPr="00864A15">
              <w:rPr>
                <w:sz w:val="22"/>
                <w:szCs w:val="22"/>
                <w:lang w:eastAsia="zh-CN"/>
              </w:rPr>
              <w:t>All</w:t>
            </w:r>
          </w:p>
        </w:tc>
      </w:tr>
    </w:tbl>
    <w:p w14:paraId="34A681AC" w14:textId="77777777" w:rsidR="000C23A1" w:rsidRDefault="000C23A1" w:rsidP="000C23A1">
      <w:pPr>
        <w:spacing w:before="240" w:after="0"/>
        <w:jc w:val="both"/>
        <w:rPr>
          <w:sz w:val="22"/>
          <w:szCs w:val="22"/>
          <w:lang w:val="en-US" w:eastAsia="zh-CN"/>
        </w:rPr>
      </w:pPr>
    </w:p>
    <w:bookmarkEnd w:id="4"/>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548AB0CB" w14:textId="1FA63F84" w:rsidR="00362974" w:rsidRDefault="00362974" w:rsidP="00852B6E">
      <w:pPr>
        <w:pStyle w:val="ListParagraph"/>
        <w:numPr>
          <w:ilvl w:val="0"/>
          <w:numId w:val="2"/>
        </w:numPr>
        <w:spacing w:before="240"/>
        <w:contextualSpacing w:val="0"/>
        <w:rPr>
          <w:rFonts w:ascii="Times New Roman" w:hAnsi="Times New Roman"/>
          <w:sz w:val="20"/>
        </w:rPr>
      </w:pPr>
      <w:bookmarkStart w:id="5" w:name="_Hlk71560590"/>
      <w:r w:rsidRPr="00362974">
        <w:rPr>
          <w:rFonts w:ascii="Times New Roman" w:hAnsi="Times New Roman"/>
          <w:sz w:val="20"/>
        </w:rPr>
        <w:t>R4-2</w:t>
      </w:r>
      <w:r w:rsidR="008930E6">
        <w:rPr>
          <w:rFonts w:ascii="Times New Roman" w:hAnsi="Times New Roman"/>
          <w:sz w:val="20"/>
        </w:rPr>
        <w:t>10</w:t>
      </w:r>
      <w:r w:rsidR="00217E82">
        <w:rPr>
          <w:rFonts w:ascii="Times New Roman" w:hAnsi="Times New Roman"/>
          <w:sz w:val="20"/>
        </w:rPr>
        <w:t>5750</w:t>
      </w:r>
      <w:r w:rsidRPr="00362974">
        <w:rPr>
          <w:rFonts w:ascii="Times New Roman" w:hAnsi="Times New Roman"/>
          <w:sz w:val="20"/>
        </w:rPr>
        <w:tab/>
        <w:t xml:space="preserve">WF on </w:t>
      </w:r>
      <w:r w:rsidR="008930E6">
        <w:rPr>
          <w:rFonts w:ascii="Times New Roman" w:hAnsi="Times New Roman"/>
          <w:sz w:val="20"/>
        </w:rPr>
        <w:t xml:space="preserve">NR positioning </w:t>
      </w:r>
      <w:r w:rsidRPr="00362974">
        <w:rPr>
          <w:rFonts w:ascii="Times New Roman" w:hAnsi="Times New Roman"/>
          <w:sz w:val="20"/>
        </w:rPr>
        <w:t>UE performance requirements</w:t>
      </w:r>
      <w:r w:rsidR="00410747">
        <w:rPr>
          <w:rFonts w:ascii="Times New Roman" w:hAnsi="Times New Roman"/>
          <w:sz w:val="20"/>
        </w:rPr>
        <w:t xml:space="preserve">, </w:t>
      </w:r>
      <w:r w:rsidRPr="00362974">
        <w:rPr>
          <w:rFonts w:ascii="Times New Roman" w:hAnsi="Times New Roman"/>
          <w:sz w:val="20"/>
        </w:rPr>
        <w:t>Intel Corporation</w:t>
      </w:r>
      <w:bookmarkEnd w:id="5"/>
    </w:p>
    <w:p w14:paraId="47DF6D90" w14:textId="4609D718" w:rsidR="002D2BB3" w:rsidRDefault="002D2BB3" w:rsidP="00426FC0">
      <w:pPr>
        <w:pStyle w:val="ListParagraph"/>
        <w:numPr>
          <w:ilvl w:val="0"/>
          <w:numId w:val="2"/>
        </w:numPr>
        <w:spacing w:before="240"/>
        <w:contextualSpacing w:val="0"/>
        <w:rPr>
          <w:rFonts w:ascii="Times New Roman" w:hAnsi="Times New Roman"/>
          <w:sz w:val="20"/>
        </w:rPr>
      </w:pPr>
      <w:bookmarkStart w:id="6" w:name="_Hlk71578962"/>
      <w:r w:rsidRPr="000C23A1">
        <w:rPr>
          <w:rFonts w:ascii="Times New Roman" w:hAnsi="Times New Roman"/>
          <w:sz w:val="20"/>
        </w:rPr>
        <w:t>R4-2105857</w:t>
      </w:r>
      <w:r w:rsidRPr="000C23A1">
        <w:rPr>
          <w:rFonts w:ascii="Times New Roman" w:hAnsi="Times New Roman"/>
          <w:sz w:val="20"/>
        </w:rPr>
        <w:tab/>
        <w:t>Summary of link level simulation result of RSTD, PRS RSRP and UE Rx-Tx time difference, Intel Corporation</w:t>
      </w:r>
      <w:bookmarkEnd w:id="6"/>
    </w:p>
    <w:p w14:paraId="028D9EF2" w14:textId="037EAF42" w:rsidR="00776015" w:rsidRPr="00776015" w:rsidRDefault="00776015" w:rsidP="00C152DF">
      <w:pPr>
        <w:pStyle w:val="ListParagraph"/>
        <w:numPr>
          <w:ilvl w:val="0"/>
          <w:numId w:val="2"/>
        </w:numPr>
        <w:spacing w:before="240"/>
        <w:contextualSpacing w:val="0"/>
        <w:rPr>
          <w:rFonts w:ascii="Times New Roman" w:hAnsi="Times New Roman"/>
          <w:sz w:val="20"/>
        </w:rPr>
      </w:pPr>
      <w:r w:rsidRPr="00776015">
        <w:rPr>
          <w:rFonts w:ascii="Times New Roman" w:hAnsi="Times New Roman"/>
          <w:sz w:val="20"/>
        </w:rPr>
        <w:t>R4-210</w:t>
      </w:r>
      <w:r w:rsidR="00C27177">
        <w:rPr>
          <w:rFonts w:ascii="Times New Roman" w:hAnsi="Times New Roman"/>
          <w:sz w:val="20"/>
        </w:rPr>
        <w:t>9943</w:t>
      </w:r>
      <w:r w:rsidRPr="00776015">
        <w:rPr>
          <w:rFonts w:ascii="Times New Roman" w:hAnsi="Times New Roman"/>
          <w:sz w:val="20"/>
        </w:rPr>
        <w:t xml:space="preserve"> link level simulation result of RSTD, PRS RSRP and UE Rx-Tx time, vivo</w:t>
      </w:r>
    </w:p>
    <w:sectPr w:rsidR="00776015" w:rsidRPr="0077601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AE52" w14:textId="77777777" w:rsidR="00F540A4" w:rsidRDefault="00F540A4">
      <w:r>
        <w:separator/>
      </w:r>
    </w:p>
  </w:endnote>
  <w:endnote w:type="continuationSeparator" w:id="0">
    <w:p w14:paraId="143202B6" w14:textId="77777777" w:rsidR="00F540A4" w:rsidRDefault="00F54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6DFF" w14:textId="77777777" w:rsidR="00F540A4" w:rsidRDefault="00F540A4">
      <w:r>
        <w:separator/>
      </w:r>
    </w:p>
  </w:footnote>
  <w:footnote w:type="continuationSeparator" w:id="0">
    <w:p w14:paraId="74A5DA17" w14:textId="77777777" w:rsidR="00F540A4" w:rsidRDefault="00F5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EF636C" w:rsidRDefault="00EF63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CEA3706"/>
    <w:multiLevelType w:val="hybridMultilevel"/>
    <w:tmpl w:val="264441CC"/>
    <w:lvl w:ilvl="0" w:tplc="A35810E6">
      <w:start w:val="1"/>
      <w:numFmt w:val="bullet"/>
      <w:lvlText w:val="•"/>
      <w:lvlJc w:val="left"/>
      <w:pPr>
        <w:tabs>
          <w:tab w:val="num" w:pos="720"/>
        </w:tabs>
        <w:ind w:left="720" w:hanging="360"/>
      </w:pPr>
      <w:rPr>
        <w:rFonts w:ascii="Arial" w:hAnsi="Arial" w:hint="default"/>
      </w:rPr>
    </w:lvl>
    <w:lvl w:ilvl="1" w:tplc="C3F627D2" w:tentative="1">
      <w:start w:val="1"/>
      <w:numFmt w:val="bullet"/>
      <w:lvlText w:val="•"/>
      <w:lvlJc w:val="left"/>
      <w:pPr>
        <w:tabs>
          <w:tab w:val="num" w:pos="1440"/>
        </w:tabs>
        <w:ind w:left="1440" w:hanging="360"/>
      </w:pPr>
      <w:rPr>
        <w:rFonts w:ascii="Arial" w:hAnsi="Arial" w:hint="default"/>
      </w:rPr>
    </w:lvl>
    <w:lvl w:ilvl="2" w:tplc="FFCE352C">
      <w:numFmt w:val="bullet"/>
      <w:lvlText w:val="•"/>
      <w:lvlJc w:val="left"/>
      <w:pPr>
        <w:tabs>
          <w:tab w:val="num" w:pos="2160"/>
        </w:tabs>
        <w:ind w:left="2160" w:hanging="360"/>
      </w:pPr>
      <w:rPr>
        <w:rFonts w:ascii="Arial" w:hAnsi="Arial" w:hint="default"/>
      </w:rPr>
    </w:lvl>
    <w:lvl w:ilvl="3" w:tplc="282680B6">
      <w:numFmt w:val="bullet"/>
      <w:lvlText w:val="–"/>
      <w:lvlJc w:val="left"/>
      <w:pPr>
        <w:tabs>
          <w:tab w:val="num" w:pos="2880"/>
        </w:tabs>
        <w:ind w:left="2880" w:hanging="360"/>
      </w:pPr>
      <w:rPr>
        <w:rFonts w:ascii="Arial" w:hAnsi="Arial" w:hint="default"/>
      </w:rPr>
    </w:lvl>
    <w:lvl w:ilvl="4" w:tplc="5B7CFEE0" w:tentative="1">
      <w:start w:val="1"/>
      <w:numFmt w:val="bullet"/>
      <w:lvlText w:val="•"/>
      <w:lvlJc w:val="left"/>
      <w:pPr>
        <w:tabs>
          <w:tab w:val="num" w:pos="3600"/>
        </w:tabs>
        <w:ind w:left="3600" w:hanging="360"/>
      </w:pPr>
      <w:rPr>
        <w:rFonts w:ascii="Arial" w:hAnsi="Arial" w:hint="default"/>
      </w:rPr>
    </w:lvl>
    <w:lvl w:ilvl="5" w:tplc="93B4E824" w:tentative="1">
      <w:start w:val="1"/>
      <w:numFmt w:val="bullet"/>
      <w:lvlText w:val="•"/>
      <w:lvlJc w:val="left"/>
      <w:pPr>
        <w:tabs>
          <w:tab w:val="num" w:pos="4320"/>
        </w:tabs>
        <w:ind w:left="4320" w:hanging="360"/>
      </w:pPr>
      <w:rPr>
        <w:rFonts w:ascii="Arial" w:hAnsi="Arial" w:hint="default"/>
      </w:rPr>
    </w:lvl>
    <w:lvl w:ilvl="6" w:tplc="2C202B5C" w:tentative="1">
      <w:start w:val="1"/>
      <w:numFmt w:val="bullet"/>
      <w:lvlText w:val="•"/>
      <w:lvlJc w:val="left"/>
      <w:pPr>
        <w:tabs>
          <w:tab w:val="num" w:pos="5040"/>
        </w:tabs>
        <w:ind w:left="5040" w:hanging="360"/>
      </w:pPr>
      <w:rPr>
        <w:rFonts w:ascii="Arial" w:hAnsi="Arial" w:hint="default"/>
      </w:rPr>
    </w:lvl>
    <w:lvl w:ilvl="7" w:tplc="CC0EE216" w:tentative="1">
      <w:start w:val="1"/>
      <w:numFmt w:val="bullet"/>
      <w:lvlText w:val="•"/>
      <w:lvlJc w:val="left"/>
      <w:pPr>
        <w:tabs>
          <w:tab w:val="num" w:pos="5760"/>
        </w:tabs>
        <w:ind w:left="5760" w:hanging="360"/>
      </w:pPr>
      <w:rPr>
        <w:rFonts w:ascii="Arial" w:hAnsi="Arial" w:hint="default"/>
      </w:rPr>
    </w:lvl>
    <w:lvl w:ilvl="8" w:tplc="E5EC26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AB763F1"/>
    <w:multiLevelType w:val="hybridMultilevel"/>
    <w:tmpl w:val="C3924270"/>
    <w:lvl w:ilvl="0" w:tplc="3A5C267E">
      <w:start w:val="1"/>
      <w:numFmt w:val="bullet"/>
      <w:lvlText w:val="•"/>
      <w:lvlJc w:val="left"/>
      <w:pPr>
        <w:tabs>
          <w:tab w:val="num" w:pos="720"/>
        </w:tabs>
        <w:ind w:left="720" w:hanging="360"/>
      </w:pPr>
      <w:rPr>
        <w:rFonts w:ascii="Arial" w:hAnsi="Arial" w:hint="default"/>
      </w:rPr>
    </w:lvl>
    <w:lvl w:ilvl="1" w:tplc="14DC8D98">
      <w:numFmt w:val="bullet"/>
      <w:lvlText w:val="–"/>
      <w:lvlJc w:val="left"/>
      <w:pPr>
        <w:tabs>
          <w:tab w:val="num" w:pos="1440"/>
        </w:tabs>
        <w:ind w:left="1440" w:hanging="360"/>
      </w:pPr>
      <w:rPr>
        <w:rFonts w:ascii="Arial" w:hAnsi="Arial" w:hint="default"/>
      </w:rPr>
    </w:lvl>
    <w:lvl w:ilvl="2" w:tplc="9E664D6A">
      <w:numFmt w:val="bullet"/>
      <w:lvlText w:val="•"/>
      <w:lvlJc w:val="left"/>
      <w:pPr>
        <w:tabs>
          <w:tab w:val="num" w:pos="2160"/>
        </w:tabs>
        <w:ind w:left="2160" w:hanging="360"/>
      </w:pPr>
      <w:rPr>
        <w:rFonts w:ascii="Arial" w:hAnsi="Arial" w:hint="default"/>
      </w:rPr>
    </w:lvl>
    <w:lvl w:ilvl="3" w:tplc="4F96983A" w:tentative="1">
      <w:start w:val="1"/>
      <w:numFmt w:val="bullet"/>
      <w:lvlText w:val="•"/>
      <w:lvlJc w:val="left"/>
      <w:pPr>
        <w:tabs>
          <w:tab w:val="num" w:pos="2880"/>
        </w:tabs>
        <w:ind w:left="2880" w:hanging="360"/>
      </w:pPr>
      <w:rPr>
        <w:rFonts w:ascii="Arial" w:hAnsi="Arial" w:hint="default"/>
      </w:rPr>
    </w:lvl>
    <w:lvl w:ilvl="4" w:tplc="742A08BC" w:tentative="1">
      <w:start w:val="1"/>
      <w:numFmt w:val="bullet"/>
      <w:lvlText w:val="•"/>
      <w:lvlJc w:val="left"/>
      <w:pPr>
        <w:tabs>
          <w:tab w:val="num" w:pos="3600"/>
        </w:tabs>
        <w:ind w:left="3600" w:hanging="360"/>
      </w:pPr>
      <w:rPr>
        <w:rFonts w:ascii="Arial" w:hAnsi="Arial" w:hint="default"/>
      </w:rPr>
    </w:lvl>
    <w:lvl w:ilvl="5" w:tplc="98F80FDE" w:tentative="1">
      <w:start w:val="1"/>
      <w:numFmt w:val="bullet"/>
      <w:lvlText w:val="•"/>
      <w:lvlJc w:val="left"/>
      <w:pPr>
        <w:tabs>
          <w:tab w:val="num" w:pos="4320"/>
        </w:tabs>
        <w:ind w:left="4320" w:hanging="360"/>
      </w:pPr>
      <w:rPr>
        <w:rFonts w:ascii="Arial" w:hAnsi="Arial" w:hint="default"/>
      </w:rPr>
    </w:lvl>
    <w:lvl w:ilvl="6" w:tplc="F454FA34" w:tentative="1">
      <w:start w:val="1"/>
      <w:numFmt w:val="bullet"/>
      <w:lvlText w:val="•"/>
      <w:lvlJc w:val="left"/>
      <w:pPr>
        <w:tabs>
          <w:tab w:val="num" w:pos="5040"/>
        </w:tabs>
        <w:ind w:left="5040" w:hanging="360"/>
      </w:pPr>
      <w:rPr>
        <w:rFonts w:ascii="Arial" w:hAnsi="Arial" w:hint="default"/>
      </w:rPr>
    </w:lvl>
    <w:lvl w:ilvl="7" w:tplc="4482865E" w:tentative="1">
      <w:start w:val="1"/>
      <w:numFmt w:val="bullet"/>
      <w:lvlText w:val="•"/>
      <w:lvlJc w:val="left"/>
      <w:pPr>
        <w:tabs>
          <w:tab w:val="num" w:pos="5760"/>
        </w:tabs>
        <w:ind w:left="5760" w:hanging="360"/>
      </w:pPr>
      <w:rPr>
        <w:rFonts w:ascii="Arial" w:hAnsi="Arial" w:hint="default"/>
      </w:rPr>
    </w:lvl>
    <w:lvl w:ilvl="8" w:tplc="53149FE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0"/>
  </w:num>
  <w:num w:numId="3">
    <w:abstractNumId w:val="1"/>
  </w:num>
  <w:num w:numId="4">
    <w:abstractNumId w:val="3"/>
  </w:num>
  <w:num w:numId="5">
    <w:abstractNumId w:val="2"/>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6F6"/>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3B3"/>
    <w:rsid w:val="0002674F"/>
    <w:rsid w:val="000279EC"/>
    <w:rsid w:val="00030809"/>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55A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23A1"/>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38"/>
    <w:rsid w:val="000D49E8"/>
    <w:rsid w:val="000D4C06"/>
    <w:rsid w:val="000D4CEF"/>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28E"/>
    <w:rsid w:val="00102382"/>
    <w:rsid w:val="00102D5A"/>
    <w:rsid w:val="00103296"/>
    <w:rsid w:val="00104DD5"/>
    <w:rsid w:val="00104F71"/>
    <w:rsid w:val="001051C3"/>
    <w:rsid w:val="001056CA"/>
    <w:rsid w:val="00105AF9"/>
    <w:rsid w:val="00107891"/>
    <w:rsid w:val="00107B0B"/>
    <w:rsid w:val="001113F3"/>
    <w:rsid w:val="001115A8"/>
    <w:rsid w:val="0011166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016"/>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2B9"/>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0F1"/>
    <w:rsid w:val="00212CE8"/>
    <w:rsid w:val="002132EB"/>
    <w:rsid w:val="00213EA9"/>
    <w:rsid w:val="0021501D"/>
    <w:rsid w:val="0021681B"/>
    <w:rsid w:val="00216E94"/>
    <w:rsid w:val="002174ED"/>
    <w:rsid w:val="00217A6B"/>
    <w:rsid w:val="00217CA9"/>
    <w:rsid w:val="00217E82"/>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14CF"/>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0D"/>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BB3"/>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2F7E01"/>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5C5"/>
    <w:rsid w:val="0035274B"/>
    <w:rsid w:val="003527CF"/>
    <w:rsid w:val="003536C1"/>
    <w:rsid w:val="0035635D"/>
    <w:rsid w:val="003563DC"/>
    <w:rsid w:val="00356899"/>
    <w:rsid w:val="00356BA0"/>
    <w:rsid w:val="0035760F"/>
    <w:rsid w:val="0036040B"/>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210"/>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2C6C"/>
    <w:rsid w:val="003B360F"/>
    <w:rsid w:val="003B374F"/>
    <w:rsid w:val="003B3BF5"/>
    <w:rsid w:val="003B61B6"/>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443"/>
    <w:rsid w:val="003E49EB"/>
    <w:rsid w:val="003E5A59"/>
    <w:rsid w:val="003E5D3B"/>
    <w:rsid w:val="003E705F"/>
    <w:rsid w:val="003E7A13"/>
    <w:rsid w:val="003F06FD"/>
    <w:rsid w:val="003F0BB2"/>
    <w:rsid w:val="003F1537"/>
    <w:rsid w:val="003F1632"/>
    <w:rsid w:val="003F1645"/>
    <w:rsid w:val="003F18E2"/>
    <w:rsid w:val="003F1A77"/>
    <w:rsid w:val="003F2400"/>
    <w:rsid w:val="003F31F2"/>
    <w:rsid w:val="003F3B11"/>
    <w:rsid w:val="003F5571"/>
    <w:rsid w:val="003F62C6"/>
    <w:rsid w:val="0040016B"/>
    <w:rsid w:val="004011D8"/>
    <w:rsid w:val="0040163E"/>
    <w:rsid w:val="004037E8"/>
    <w:rsid w:val="004040A8"/>
    <w:rsid w:val="004041C4"/>
    <w:rsid w:val="00404D86"/>
    <w:rsid w:val="00410747"/>
    <w:rsid w:val="004109D2"/>
    <w:rsid w:val="00410BE5"/>
    <w:rsid w:val="00410C28"/>
    <w:rsid w:val="00410D44"/>
    <w:rsid w:val="00410E16"/>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27F4C"/>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4A5"/>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0E"/>
    <w:rsid w:val="00514E5C"/>
    <w:rsid w:val="00515562"/>
    <w:rsid w:val="005155D6"/>
    <w:rsid w:val="0051580D"/>
    <w:rsid w:val="0051681B"/>
    <w:rsid w:val="005173AB"/>
    <w:rsid w:val="005204C1"/>
    <w:rsid w:val="0052120D"/>
    <w:rsid w:val="0052122E"/>
    <w:rsid w:val="00521A50"/>
    <w:rsid w:val="00525639"/>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7B48"/>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0999"/>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540"/>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1A9F"/>
    <w:rsid w:val="0064251E"/>
    <w:rsid w:val="0064384A"/>
    <w:rsid w:val="0064472F"/>
    <w:rsid w:val="00645485"/>
    <w:rsid w:val="0064607F"/>
    <w:rsid w:val="006464D9"/>
    <w:rsid w:val="00646728"/>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5A2"/>
    <w:rsid w:val="00681AC4"/>
    <w:rsid w:val="00682797"/>
    <w:rsid w:val="00682C60"/>
    <w:rsid w:val="00683937"/>
    <w:rsid w:val="006850E9"/>
    <w:rsid w:val="006851E9"/>
    <w:rsid w:val="00686896"/>
    <w:rsid w:val="006879AF"/>
    <w:rsid w:val="00690236"/>
    <w:rsid w:val="006907A4"/>
    <w:rsid w:val="00690DC1"/>
    <w:rsid w:val="00690DF0"/>
    <w:rsid w:val="00693C24"/>
    <w:rsid w:val="00694755"/>
    <w:rsid w:val="00694D79"/>
    <w:rsid w:val="00694E4C"/>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010"/>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3D52"/>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0AA"/>
    <w:rsid w:val="00724112"/>
    <w:rsid w:val="00724636"/>
    <w:rsid w:val="00725C00"/>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26"/>
    <w:rsid w:val="00772A6D"/>
    <w:rsid w:val="0077308A"/>
    <w:rsid w:val="0077313D"/>
    <w:rsid w:val="007736D7"/>
    <w:rsid w:val="00773B47"/>
    <w:rsid w:val="007744F1"/>
    <w:rsid w:val="007748CE"/>
    <w:rsid w:val="00774F2E"/>
    <w:rsid w:val="00776015"/>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6C49"/>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165"/>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37E8C"/>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B6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A15"/>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0E6"/>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0931"/>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514"/>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3390"/>
    <w:rsid w:val="00974237"/>
    <w:rsid w:val="00975BBB"/>
    <w:rsid w:val="00975F92"/>
    <w:rsid w:val="009776EE"/>
    <w:rsid w:val="009777D9"/>
    <w:rsid w:val="009811CE"/>
    <w:rsid w:val="0098188F"/>
    <w:rsid w:val="00981B0C"/>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1F2"/>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150"/>
    <w:rsid w:val="009D4B37"/>
    <w:rsid w:val="009D4CCB"/>
    <w:rsid w:val="009D4FE9"/>
    <w:rsid w:val="009D5C6C"/>
    <w:rsid w:val="009D673E"/>
    <w:rsid w:val="009D6DFB"/>
    <w:rsid w:val="009D76C5"/>
    <w:rsid w:val="009E00D0"/>
    <w:rsid w:val="009E12C2"/>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3C73"/>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1A0A"/>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0539"/>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50A0"/>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17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56212"/>
    <w:rsid w:val="00C605FA"/>
    <w:rsid w:val="00C60770"/>
    <w:rsid w:val="00C607D8"/>
    <w:rsid w:val="00C610FE"/>
    <w:rsid w:val="00C6252D"/>
    <w:rsid w:val="00C6321E"/>
    <w:rsid w:val="00C6330A"/>
    <w:rsid w:val="00C636D3"/>
    <w:rsid w:val="00C637AF"/>
    <w:rsid w:val="00C63962"/>
    <w:rsid w:val="00C64FD3"/>
    <w:rsid w:val="00C656C8"/>
    <w:rsid w:val="00C657A8"/>
    <w:rsid w:val="00C66331"/>
    <w:rsid w:val="00C66335"/>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3951"/>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AD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47A7"/>
    <w:rsid w:val="00CC5026"/>
    <w:rsid w:val="00CC620A"/>
    <w:rsid w:val="00CC6F36"/>
    <w:rsid w:val="00CC7538"/>
    <w:rsid w:val="00CD0043"/>
    <w:rsid w:val="00CD03C0"/>
    <w:rsid w:val="00CD062D"/>
    <w:rsid w:val="00CD2555"/>
    <w:rsid w:val="00CD2FEB"/>
    <w:rsid w:val="00CD35F0"/>
    <w:rsid w:val="00CD3D49"/>
    <w:rsid w:val="00CD3E6F"/>
    <w:rsid w:val="00CD402D"/>
    <w:rsid w:val="00CD422A"/>
    <w:rsid w:val="00CD48AA"/>
    <w:rsid w:val="00CD4CB1"/>
    <w:rsid w:val="00CD4D81"/>
    <w:rsid w:val="00CD515D"/>
    <w:rsid w:val="00CD66F9"/>
    <w:rsid w:val="00CD6D10"/>
    <w:rsid w:val="00CD6E57"/>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1AF"/>
    <w:rsid w:val="00D06BF4"/>
    <w:rsid w:val="00D07272"/>
    <w:rsid w:val="00D078D2"/>
    <w:rsid w:val="00D109A0"/>
    <w:rsid w:val="00D11675"/>
    <w:rsid w:val="00D12112"/>
    <w:rsid w:val="00D125DB"/>
    <w:rsid w:val="00D14817"/>
    <w:rsid w:val="00D14EB0"/>
    <w:rsid w:val="00D161DA"/>
    <w:rsid w:val="00D16825"/>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3C7"/>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7A9"/>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6A82"/>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13E9"/>
    <w:rsid w:val="00E32EF4"/>
    <w:rsid w:val="00E330E9"/>
    <w:rsid w:val="00E334F8"/>
    <w:rsid w:val="00E35004"/>
    <w:rsid w:val="00E356CA"/>
    <w:rsid w:val="00E35B05"/>
    <w:rsid w:val="00E35B62"/>
    <w:rsid w:val="00E35FDB"/>
    <w:rsid w:val="00E36979"/>
    <w:rsid w:val="00E3783F"/>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93"/>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159"/>
    <w:rsid w:val="00EE13F6"/>
    <w:rsid w:val="00EE1B8A"/>
    <w:rsid w:val="00EE23E9"/>
    <w:rsid w:val="00EE3106"/>
    <w:rsid w:val="00EE32CE"/>
    <w:rsid w:val="00EE3BD7"/>
    <w:rsid w:val="00EE3D1D"/>
    <w:rsid w:val="00EE3DDF"/>
    <w:rsid w:val="00EE45A1"/>
    <w:rsid w:val="00EE48EB"/>
    <w:rsid w:val="00EE5707"/>
    <w:rsid w:val="00EE5F9D"/>
    <w:rsid w:val="00EE6163"/>
    <w:rsid w:val="00EE6720"/>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636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18C"/>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0A4"/>
    <w:rsid w:val="00F54736"/>
    <w:rsid w:val="00F54FA1"/>
    <w:rsid w:val="00F5511D"/>
    <w:rsid w:val="00F553D9"/>
    <w:rsid w:val="00F57ABA"/>
    <w:rsid w:val="00F57AEB"/>
    <w:rsid w:val="00F57F9F"/>
    <w:rsid w:val="00F601EA"/>
    <w:rsid w:val="00F60B1F"/>
    <w:rsid w:val="00F6168A"/>
    <w:rsid w:val="00F61DCA"/>
    <w:rsid w:val="00F62252"/>
    <w:rsid w:val="00F627A7"/>
    <w:rsid w:val="00F63506"/>
    <w:rsid w:val="00F63B24"/>
    <w:rsid w:val="00F64979"/>
    <w:rsid w:val="00F64B62"/>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1F4"/>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7D6"/>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3A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1241975">
      <w:bodyDiv w:val="1"/>
      <w:marLeft w:val="0"/>
      <w:marRight w:val="0"/>
      <w:marTop w:val="0"/>
      <w:marBottom w:val="0"/>
      <w:divBdr>
        <w:top w:val="none" w:sz="0" w:space="0" w:color="auto"/>
        <w:left w:val="none" w:sz="0" w:space="0" w:color="auto"/>
        <w:bottom w:val="none" w:sz="0" w:space="0" w:color="auto"/>
        <w:right w:val="none" w:sz="0" w:space="0" w:color="auto"/>
      </w:divBdr>
      <w:divsChild>
        <w:div w:id="286664796">
          <w:marLeft w:val="547"/>
          <w:marRight w:val="0"/>
          <w:marTop w:val="115"/>
          <w:marBottom w:val="0"/>
          <w:divBdr>
            <w:top w:val="none" w:sz="0" w:space="0" w:color="auto"/>
            <w:left w:val="none" w:sz="0" w:space="0" w:color="auto"/>
            <w:bottom w:val="none" w:sz="0" w:space="0" w:color="auto"/>
            <w:right w:val="none" w:sz="0" w:space="0" w:color="auto"/>
          </w:divBdr>
        </w:div>
        <w:div w:id="842669981">
          <w:marLeft w:val="547"/>
          <w:marRight w:val="0"/>
          <w:marTop w:val="115"/>
          <w:marBottom w:val="0"/>
          <w:divBdr>
            <w:top w:val="none" w:sz="0" w:space="0" w:color="auto"/>
            <w:left w:val="none" w:sz="0" w:space="0" w:color="auto"/>
            <w:bottom w:val="none" w:sz="0" w:space="0" w:color="auto"/>
            <w:right w:val="none" w:sz="0" w:space="0" w:color="auto"/>
          </w:divBdr>
        </w:div>
        <w:div w:id="885482510">
          <w:marLeft w:val="1800"/>
          <w:marRight w:val="0"/>
          <w:marTop w:val="106"/>
          <w:marBottom w:val="0"/>
          <w:divBdr>
            <w:top w:val="none" w:sz="0" w:space="0" w:color="auto"/>
            <w:left w:val="none" w:sz="0" w:space="0" w:color="auto"/>
            <w:bottom w:val="none" w:sz="0" w:space="0" w:color="auto"/>
            <w:right w:val="none" w:sz="0" w:space="0" w:color="auto"/>
          </w:divBdr>
        </w:div>
        <w:div w:id="435446035">
          <w:marLeft w:val="2520"/>
          <w:marRight w:val="0"/>
          <w:marTop w:val="91"/>
          <w:marBottom w:val="0"/>
          <w:divBdr>
            <w:top w:val="none" w:sz="0" w:space="0" w:color="auto"/>
            <w:left w:val="none" w:sz="0" w:space="0" w:color="auto"/>
            <w:bottom w:val="none" w:sz="0" w:space="0" w:color="auto"/>
            <w:right w:val="none" w:sz="0" w:space="0" w:color="auto"/>
          </w:divBdr>
        </w:div>
        <w:div w:id="127432112">
          <w:marLeft w:val="2520"/>
          <w:marRight w:val="0"/>
          <w:marTop w:val="91"/>
          <w:marBottom w:val="0"/>
          <w:divBdr>
            <w:top w:val="none" w:sz="0" w:space="0" w:color="auto"/>
            <w:left w:val="none" w:sz="0" w:space="0" w:color="auto"/>
            <w:bottom w:val="none" w:sz="0" w:space="0" w:color="auto"/>
            <w:right w:val="none" w:sz="0" w:space="0" w:color="auto"/>
          </w:divBdr>
        </w:div>
        <w:div w:id="1807114794">
          <w:marLeft w:val="1800"/>
          <w:marRight w:val="0"/>
          <w:marTop w:val="106"/>
          <w:marBottom w:val="0"/>
          <w:divBdr>
            <w:top w:val="none" w:sz="0" w:space="0" w:color="auto"/>
            <w:left w:val="none" w:sz="0" w:space="0" w:color="auto"/>
            <w:bottom w:val="none" w:sz="0" w:space="0" w:color="auto"/>
            <w:right w:val="none" w:sz="0" w:space="0" w:color="auto"/>
          </w:divBdr>
        </w:div>
        <w:div w:id="441267203">
          <w:marLeft w:val="2520"/>
          <w:marRight w:val="0"/>
          <w:marTop w:val="91"/>
          <w:marBottom w:val="0"/>
          <w:divBdr>
            <w:top w:val="none" w:sz="0" w:space="0" w:color="auto"/>
            <w:left w:val="none" w:sz="0" w:space="0" w:color="auto"/>
            <w:bottom w:val="none" w:sz="0" w:space="0" w:color="auto"/>
            <w:right w:val="none" w:sz="0" w:space="0" w:color="auto"/>
          </w:divBdr>
        </w:div>
        <w:div w:id="2035887551">
          <w:marLeft w:val="2520"/>
          <w:marRight w:val="0"/>
          <w:marTop w:val="91"/>
          <w:marBottom w:val="0"/>
          <w:divBdr>
            <w:top w:val="none" w:sz="0" w:space="0" w:color="auto"/>
            <w:left w:val="none" w:sz="0" w:space="0" w:color="auto"/>
            <w:bottom w:val="none" w:sz="0" w:space="0" w:color="auto"/>
            <w:right w:val="none" w:sz="0" w:space="0" w:color="auto"/>
          </w:divBdr>
        </w:div>
      </w:divsChild>
    </w:div>
    <w:div w:id="2237631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0134938">
      <w:bodyDiv w:val="1"/>
      <w:marLeft w:val="0"/>
      <w:marRight w:val="0"/>
      <w:marTop w:val="0"/>
      <w:marBottom w:val="0"/>
      <w:divBdr>
        <w:top w:val="none" w:sz="0" w:space="0" w:color="auto"/>
        <w:left w:val="none" w:sz="0" w:space="0" w:color="auto"/>
        <w:bottom w:val="none" w:sz="0" w:space="0" w:color="auto"/>
        <w:right w:val="none" w:sz="0" w:space="0" w:color="auto"/>
      </w:divBdr>
      <w:divsChild>
        <w:div w:id="256712808">
          <w:marLeft w:val="547"/>
          <w:marRight w:val="0"/>
          <w:marTop w:val="115"/>
          <w:marBottom w:val="0"/>
          <w:divBdr>
            <w:top w:val="none" w:sz="0" w:space="0" w:color="auto"/>
            <w:left w:val="none" w:sz="0" w:space="0" w:color="auto"/>
            <w:bottom w:val="none" w:sz="0" w:space="0" w:color="auto"/>
            <w:right w:val="none" w:sz="0" w:space="0" w:color="auto"/>
          </w:divBdr>
        </w:div>
        <w:div w:id="1319074178">
          <w:marLeft w:val="1166"/>
          <w:marRight w:val="0"/>
          <w:marTop w:val="125"/>
          <w:marBottom w:val="0"/>
          <w:divBdr>
            <w:top w:val="none" w:sz="0" w:space="0" w:color="auto"/>
            <w:left w:val="none" w:sz="0" w:space="0" w:color="auto"/>
            <w:bottom w:val="none" w:sz="0" w:space="0" w:color="auto"/>
            <w:right w:val="none" w:sz="0" w:space="0" w:color="auto"/>
          </w:divBdr>
        </w:div>
        <w:div w:id="2134058281">
          <w:marLeft w:val="1800"/>
          <w:marRight w:val="0"/>
          <w:marTop w:val="106"/>
          <w:marBottom w:val="0"/>
          <w:divBdr>
            <w:top w:val="none" w:sz="0" w:space="0" w:color="auto"/>
            <w:left w:val="none" w:sz="0" w:space="0" w:color="auto"/>
            <w:bottom w:val="none" w:sz="0" w:space="0" w:color="auto"/>
            <w:right w:val="none" w:sz="0" w:space="0" w:color="auto"/>
          </w:divBdr>
        </w:div>
        <w:div w:id="1948389134">
          <w:marLeft w:val="1800"/>
          <w:marRight w:val="0"/>
          <w:marTop w:val="106"/>
          <w:marBottom w:val="0"/>
          <w:divBdr>
            <w:top w:val="none" w:sz="0" w:space="0" w:color="auto"/>
            <w:left w:val="none" w:sz="0" w:space="0" w:color="auto"/>
            <w:bottom w:val="none" w:sz="0" w:space="0" w:color="auto"/>
            <w:right w:val="none" w:sz="0" w:space="0" w:color="auto"/>
          </w:divBdr>
        </w:div>
        <w:div w:id="1498379974">
          <w:marLeft w:val="1166"/>
          <w:marRight w:val="0"/>
          <w:marTop w:val="125"/>
          <w:marBottom w:val="0"/>
          <w:divBdr>
            <w:top w:val="none" w:sz="0" w:space="0" w:color="auto"/>
            <w:left w:val="none" w:sz="0" w:space="0" w:color="auto"/>
            <w:bottom w:val="none" w:sz="0" w:space="0" w:color="auto"/>
            <w:right w:val="none" w:sz="0" w:space="0" w:color="auto"/>
          </w:divBdr>
        </w:div>
        <w:div w:id="2003192439">
          <w:marLeft w:val="1800"/>
          <w:marRight w:val="0"/>
          <w:marTop w:val="106"/>
          <w:marBottom w:val="0"/>
          <w:divBdr>
            <w:top w:val="none" w:sz="0" w:space="0" w:color="auto"/>
            <w:left w:val="none" w:sz="0" w:space="0" w:color="auto"/>
            <w:bottom w:val="none" w:sz="0" w:space="0" w:color="auto"/>
            <w:right w:val="none" w:sz="0" w:space="0" w:color="auto"/>
          </w:divBdr>
        </w:div>
        <w:div w:id="1437099920">
          <w:marLeft w:val="547"/>
          <w:marRight w:val="0"/>
          <w:marTop w:val="115"/>
          <w:marBottom w:val="0"/>
          <w:divBdr>
            <w:top w:val="none" w:sz="0" w:space="0" w:color="auto"/>
            <w:left w:val="none" w:sz="0" w:space="0" w:color="auto"/>
            <w:bottom w:val="none" w:sz="0" w:space="0" w:color="auto"/>
            <w:right w:val="none" w:sz="0" w:space="0" w:color="auto"/>
          </w:divBdr>
        </w:div>
      </w:divsChild>
    </w:div>
    <w:div w:id="368072671">
      <w:bodyDiv w:val="1"/>
      <w:marLeft w:val="0"/>
      <w:marRight w:val="0"/>
      <w:marTop w:val="0"/>
      <w:marBottom w:val="0"/>
      <w:divBdr>
        <w:top w:val="none" w:sz="0" w:space="0" w:color="auto"/>
        <w:left w:val="none" w:sz="0" w:space="0" w:color="auto"/>
        <w:bottom w:val="none" w:sz="0" w:space="0" w:color="auto"/>
        <w:right w:val="none" w:sz="0" w:space="0" w:color="auto"/>
      </w:divBdr>
      <w:divsChild>
        <w:div w:id="2015378484">
          <w:marLeft w:val="547"/>
          <w:marRight w:val="0"/>
          <w:marTop w:val="86"/>
          <w:marBottom w:val="0"/>
          <w:divBdr>
            <w:top w:val="none" w:sz="0" w:space="0" w:color="auto"/>
            <w:left w:val="none" w:sz="0" w:space="0" w:color="auto"/>
            <w:bottom w:val="none" w:sz="0" w:space="0" w:color="auto"/>
            <w:right w:val="none" w:sz="0" w:space="0" w:color="auto"/>
          </w:divBdr>
        </w:div>
        <w:div w:id="1624847977">
          <w:marLeft w:val="547"/>
          <w:marRight w:val="0"/>
          <w:marTop w:val="86"/>
          <w:marBottom w:val="0"/>
          <w:divBdr>
            <w:top w:val="none" w:sz="0" w:space="0" w:color="auto"/>
            <w:left w:val="none" w:sz="0" w:space="0" w:color="auto"/>
            <w:bottom w:val="none" w:sz="0" w:space="0" w:color="auto"/>
            <w:right w:val="none" w:sz="0" w:space="0" w:color="auto"/>
          </w:divBdr>
        </w:div>
        <w:div w:id="1303343251">
          <w:marLeft w:val="1166"/>
          <w:marRight w:val="0"/>
          <w:marTop w:val="72"/>
          <w:marBottom w:val="0"/>
          <w:divBdr>
            <w:top w:val="none" w:sz="0" w:space="0" w:color="auto"/>
            <w:left w:val="none" w:sz="0" w:space="0" w:color="auto"/>
            <w:bottom w:val="none" w:sz="0" w:space="0" w:color="auto"/>
            <w:right w:val="none" w:sz="0" w:space="0" w:color="auto"/>
          </w:divBdr>
        </w:div>
        <w:div w:id="243607295">
          <w:marLeft w:val="547"/>
          <w:marRight w:val="0"/>
          <w:marTop w:val="86"/>
          <w:marBottom w:val="0"/>
          <w:divBdr>
            <w:top w:val="none" w:sz="0" w:space="0" w:color="auto"/>
            <w:left w:val="none" w:sz="0" w:space="0" w:color="auto"/>
            <w:bottom w:val="none" w:sz="0" w:space="0" w:color="auto"/>
            <w:right w:val="none" w:sz="0" w:space="0" w:color="auto"/>
          </w:divBdr>
        </w:div>
        <w:div w:id="489830299">
          <w:marLeft w:val="1166"/>
          <w:marRight w:val="0"/>
          <w:marTop w:val="72"/>
          <w:marBottom w:val="0"/>
          <w:divBdr>
            <w:top w:val="none" w:sz="0" w:space="0" w:color="auto"/>
            <w:left w:val="none" w:sz="0" w:space="0" w:color="auto"/>
            <w:bottom w:val="none" w:sz="0" w:space="0" w:color="auto"/>
            <w:right w:val="none" w:sz="0" w:space="0" w:color="auto"/>
          </w:divBdr>
        </w:div>
        <w:div w:id="1275944020">
          <w:marLeft w:val="1166"/>
          <w:marRight w:val="0"/>
          <w:marTop w:val="72"/>
          <w:marBottom w:val="0"/>
          <w:divBdr>
            <w:top w:val="none" w:sz="0" w:space="0" w:color="auto"/>
            <w:left w:val="none" w:sz="0" w:space="0" w:color="auto"/>
            <w:bottom w:val="none" w:sz="0" w:space="0" w:color="auto"/>
            <w:right w:val="none" w:sz="0" w:space="0" w:color="auto"/>
          </w:divBdr>
        </w:div>
        <w:div w:id="907226964">
          <w:marLeft w:val="1166"/>
          <w:marRight w:val="0"/>
          <w:marTop w:val="72"/>
          <w:marBottom w:val="0"/>
          <w:divBdr>
            <w:top w:val="none" w:sz="0" w:space="0" w:color="auto"/>
            <w:left w:val="none" w:sz="0" w:space="0" w:color="auto"/>
            <w:bottom w:val="none" w:sz="0" w:space="0" w:color="auto"/>
            <w:right w:val="none" w:sz="0" w:space="0" w:color="auto"/>
          </w:divBdr>
        </w:div>
        <w:div w:id="627973234">
          <w:marLeft w:val="1166"/>
          <w:marRight w:val="0"/>
          <w:marTop w:val="72"/>
          <w:marBottom w:val="0"/>
          <w:divBdr>
            <w:top w:val="none" w:sz="0" w:space="0" w:color="auto"/>
            <w:left w:val="none" w:sz="0" w:space="0" w:color="auto"/>
            <w:bottom w:val="none" w:sz="0" w:space="0" w:color="auto"/>
            <w:right w:val="none" w:sz="0" w:space="0" w:color="auto"/>
          </w:divBdr>
        </w:div>
        <w:div w:id="1923368929">
          <w:marLeft w:val="1166"/>
          <w:marRight w:val="0"/>
          <w:marTop w:val="72"/>
          <w:marBottom w:val="0"/>
          <w:divBdr>
            <w:top w:val="none" w:sz="0" w:space="0" w:color="auto"/>
            <w:left w:val="none" w:sz="0" w:space="0" w:color="auto"/>
            <w:bottom w:val="none" w:sz="0" w:space="0" w:color="auto"/>
            <w:right w:val="none" w:sz="0" w:space="0" w:color="auto"/>
          </w:divBdr>
        </w:div>
        <w:div w:id="116530511">
          <w:marLeft w:val="1166"/>
          <w:marRight w:val="0"/>
          <w:marTop w:val="72"/>
          <w:marBottom w:val="0"/>
          <w:divBdr>
            <w:top w:val="none" w:sz="0" w:space="0" w:color="auto"/>
            <w:left w:val="none" w:sz="0" w:space="0" w:color="auto"/>
            <w:bottom w:val="none" w:sz="0" w:space="0" w:color="auto"/>
            <w:right w:val="none" w:sz="0" w:space="0" w:color="auto"/>
          </w:divBdr>
        </w:div>
        <w:div w:id="494956992">
          <w:marLeft w:val="1166"/>
          <w:marRight w:val="0"/>
          <w:marTop w:val="72"/>
          <w:marBottom w:val="0"/>
          <w:divBdr>
            <w:top w:val="none" w:sz="0" w:space="0" w:color="auto"/>
            <w:left w:val="none" w:sz="0" w:space="0" w:color="auto"/>
            <w:bottom w:val="none" w:sz="0" w:space="0" w:color="auto"/>
            <w:right w:val="none" w:sz="0" w:space="0" w:color="auto"/>
          </w:divBdr>
        </w:div>
        <w:div w:id="638846502">
          <w:marLeft w:val="547"/>
          <w:marRight w:val="0"/>
          <w:marTop w:val="86"/>
          <w:marBottom w:val="0"/>
          <w:divBdr>
            <w:top w:val="none" w:sz="0" w:space="0" w:color="auto"/>
            <w:left w:val="none" w:sz="0" w:space="0" w:color="auto"/>
            <w:bottom w:val="none" w:sz="0" w:space="0" w:color="auto"/>
            <w:right w:val="none" w:sz="0" w:space="0" w:color="auto"/>
          </w:divBdr>
        </w:div>
        <w:div w:id="1740909122">
          <w:marLeft w:val="1166"/>
          <w:marRight w:val="0"/>
          <w:marTop w:val="82"/>
          <w:marBottom w:val="0"/>
          <w:divBdr>
            <w:top w:val="none" w:sz="0" w:space="0" w:color="auto"/>
            <w:left w:val="none" w:sz="0" w:space="0" w:color="auto"/>
            <w:bottom w:val="none" w:sz="0" w:space="0" w:color="auto"/>
            <w:right w:val="none" w:sz="0" w:space="0" w:color="auto"/>
          </w:divBdr>
        </w:div>
        <w:div w:id="1352098947">
          <w:marLeft w:val="1166"/>
          <w:marRight w:val="0"/>
          <w:marTop w:val="8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5297469">
      <w:bodyDiv w:val="1"/>
      <w:marLeft w:val="0"/>
      <w:marRight w:val="0"/>
      <w:marTop w:val="0"/>
      <w:marBottom w:val="0"/>
      <w:divBdr>
        <w:top w:val="none" w:sz="0" w:space="0" w:color="auto"/>
        <w:left w:val="none" w:sz="0" w:space="0" w:color="auto"/>
        <w:bottom w:val="none" w:sz="0" w:space="0" w:color="auto"/>
        <w:right w:val="none" w:sz="0" w:space="0" w:color="auto"/>
      </w:divBdr>
      <w:divsChild>
        <w:div w:id="1424959724">
          <w:marLeft w:val="547"/>
          <w:marRight w:val="0"/>
          <w:marTop w:val="77"/>
          <w:marBottom w:val="0"/>
          <w:divBdr>
            <w:top w:val="none" w:sz="0" w:space="0" w:color="auto"/>
            <w:left w:val="none" w:sz="0" w:space="0" w:color="auto"/>
            <w:bottom w:val="none" w:sz="0" w:space="0" w:color="auto"/>
            <w:right w:val="none" w:sz="0" w:space="0" w:color="auto"/>
          </w:divBdr>
        </w:div>
        <w:div w:id="1713573928">
          <w:marLeft w:val="1166"/>
          <w:marRight w:val="0"/>
          <w:marTop w:val="91"/>
          <w:marBottom w:val="0"/>
          <w:divBdr>
            <w:top w:val="none" w:sz="0" w:space="0" w:color="auto"/>
            <w:left w:val="none" w:sz="0" w:space="0" w:color="auto"/>
            <w:bottom w:val="none" w:sz="0" w:space="0" w:color="auto"/>
            <w:right w:val="none" w:sz="0" w:space="0" w:color="auto"/>
          </w:divBdr>
        </w:div>
        <w:div w:id="1431241592">
          <w:marLeft w:val="1166"/>
          <w:marRight w:val="0"/>
          <w:marTop w:val="91"/>
          <w:marBottom w:val="0"/>
          <w:divBdr>
            <w:top w:val="none" w:sz="0" w:space="0" w:color="auto"/>
            <w:left w:val="none" w:sz="0" w:space="0" w:color="auto"/>
            <w:bottom w:val="none" w:sz="0" w:space="0" w:color="auto"/>
            <w:right w:val="none" w:sz="0" w:space="0" w:color="auto"/>
          </w:divBdr>
        </w:div>
        <w:div w:id="1641307264">
          <w:marLeft w:val="1166"/>
          <w:marRight w:val="0"/>
          <w:marTop w:val="91"/>
          <w:marBottom w:val="0"/>
          <w:divBdr>
            <w:top w:val="none" w:sz="0" w:space="0" w:color="auto"/>
            <w:left w:val="none" w:sz="0" w:space="0" w:color="auto"/>
            <w:bottom w:val="none" w:sz="0" w:space="0" w:color="auto"/>
            <w:right w:val="none" w:sz="0" w:space="0" w:color="auto"/>
          </w:divBdr>
        </w:div>
        <w:div w:id="1570922884">
          <w:marLeft w:val="547"/>
          <w:marRight w:val="0"/>
          <w:marTop w:val="77"/>
          <w:marBottom w:val="0"/>
          <w:divBdr>
            <w:top w:val="none" w:sz="0" w:space="0" w:color="auto"/>
            <w:left w:val="none" w:sz="0" w:space="0" w:color="auto"/>
            <w:bottom w:val="none" w:sz="0" w:space="0" w:color="auto"/>
            <w:right w:val="none" w:sz="0" w:space="0" w:color="auto"/>
          </w:divBdr>
        </w:div>
        <w:div w:id="1399018345">
          <w:marLeft w:val="1166"/>
          <w:marRight w:val="0"/>
          <w:marTop w:val="77"/>
          <w:marBottom w:val="0"/>
          <w:divBdr>
            <w:top w:val="none" w:sz="0" w:space="0" w:color="auto"/>
            <w:left w:val="none" w:sz="0" w:space="0" w:color="auto"/>
            <w:bottom w:val="none" w:sz="0" w:space="0" w:color="auto"/>
            <w:right w:val="none" w:sz="0" w:space="0" w:color="auto"/>
          </w:divBdr>
        </w:div>
        <w:div w:id="272782853">
          <w:marLeft w:val="1166"/>
          <w:marRight w:val="0"/>
          <w:marTop w:val="77"/>
          <w:marBottom w:val="0"/>
          <w:divBdr>
            <w:top w:val="none" w:sz="0" w:space="0" w:color="auto"/>
            <w:left w:val="none" w:sz="0" w:space="0" w:color="auto"/>
            <w:bottom w:val="none" w:sz="0" w:space="0" w:color="auto"/>
            <w:right w:val="none" w:sz="0" w:space="0" w:color="auto"/>
          </w:divBdr>
        </w:div>
        <w:div w:id="2091924446">
          <w:marLeft w:val="547"/>
          <w:marRight w:val="0"/>
          <w:marTop w:val="77"/>
          <w:marBottom w:val="0"/>
          <w:divBdr>
            <w:top w:val="none" w:sz="0" w:space="0" w:color="auto"/>
            <w:left w:val="none" w:sz="0" w:space="0" w:color="auto"/>
            <w:bottom w:val="none" w:sz="0" w:space="0" w:color="auto"/>
            <w:right w:val="none" w:sz="0" w:space="0" w:color="auto"/>
          </w:divBdr>
        </w:div>
        <w:div w:id="895318143">
          <w:marLeft w:val="1166"/>
          <w:marRight w:val="0"/>
          <w:marTop w:val="77"/>
          <w:marBottom w:val="0"/>
          <w:divBdr>
            <w:top w:val="none" w:sz="0" w:space="0" w:color="auto"/>
            <w:left w:val="none" w:sz="0" w:space="0" w:color="auto"/>
            <w:bottom w:val="none" w:sz="0" w:space="0" w:color="auto"/>
            <w:right w:val="none" w:sz="0" w:space="0" w:color="auto"/>
          </w:divBdr>
        </w:div>
        <w:div w:id="563176926">
          <w:marLeft w:val="1166"/>
          <w:marRight w:val="0"/>
          <w:marTop w:val="77"/>
          <w:marBottom w:val="0"/>
          <w:divBdr>
            <w:top w:val="none" w:sz="0" w:space="0" w:color="auto"/>
            <w:left w:val="none" w:sz="0" w:space="0" w:color="auto"/>
            <w:bottom w:val="none" w:sz="0" w:space="0" w:color="auto"/>
            <w:right w:val="none" w:sz="0" w:space="0" w:color="auto"/>
          </w:divBdr>
        </w:div>
        <w:div w:id="639850686">
          <w:marLeft w:val="1166"/>
          <w:marRight w:val="0"/>
          <w:marTop w:val="77"/>
          <w:marBottom w:val="0"/>
          <w:divBdr>
            <w:top w:val="none" w:sz="0" w:space="0" w:color="auto"/>
            <w:left w:val="none" w:sz="0" w:space="0" w:color="auto"/>
            <w:bottom w:val="none" w:sz="0" w:space="0" w:color="auto"/>
            <w:right w:val="none" w:sz="0" w:space="0" w:color="auto"/>
          </w:divBdr>
        </w:div>
        <w:div w:id="397440164">
          <w:marLeft w:val="547"/>
          <w:marRight w:val="0"/>
          <w:marTop w:val="77"/>
          <w:marBottom w:val="0"/>
          <w:divBdr>
            <w:top w:val="none" w:sz="0" w:space="0" w:color="auto"/>
            <w:left w:val="none" w:sz="0" w:space="0" w:color="auto"/>
            <w:bottom w:val="none" w:sz="0" w:space="0" w:color="auto"/>
            <w:right w:val="none" w:sz="0" w:space="0" w:color="auto"/>
          </w:divBdr>
        </w:div>
        <w:div w:id="548884147">
          <w:marLeft w:val="1166"/>
          <w:marRight w:val="0"/>
          <w:marTop w:val="86"/>
          <w:marBottom w:val="0"/>
          <w:divBdr>
            <w:top w:val="none" w:sz="0" w:space="0" w:color="auto"/>
            <w:left w:val="none" w:sz="0" w:space="0" w:color="auto"/>
            <w:bottom w:val="none" w:sz="0" w:space="0" w:color="auto"/>
            <w:right w:val="none" w:sz="0" w:space="0" w:color="auto"/>
          </w:divBdr>
        </w:div>
        <w:div w:id="1532186363">
          <w:marLeft w:val="1166"/>
          <w:marRight w:val="0"/>
          <w:marTop w:val="8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89891011">
      <w:bodyDiv w:val="1"/>
      <w:marLeft w:val="0"/>
      <w:marRight w:val="0"/>
      <w:marTop w:val="0"/>
      <w:marBottom w:val="0"/>
      <w:divBdr>
        <w:top w:val="none" w:sz="0" w:space="0" w:color="auto"/>
        <w:left w:val="none" w:sz="0" w:space="0" w:color="auto"/>
        <w:bottom w:val="none" w:sz="0" w:space="0" w:color="auto"/>
        <w:right w:val="none" w:sz="0" w:space="0" w:color="auto"/>
      </w:divBdr>
      <w:divsChild>
        <w:div w:id="1640765267">
          <w:marLeft w:val="547"/>
          <w:marRight w:val="0"/>
          <w:marTop w:val="77"/>
          <w:marBottom w:val="0"/>
          <w:divBdr>
            <w:top w:val="none" w:sz="0" w:space="0" w:color="auto"/>
            <w:left w:val="none" w:sz="0" w:space="0" w:color="auto"/>
            <w:bottom w:val="none" w:sz="0" w:space="0" w:color="auto"/>
            <w:right w:val="none" w:sz="0" w:space="0" w:color="auto"/>
          </w:divBdr>
        </w:div>
        <w:div w:id="1766221168">
          <w:marLeft w:val="1166"/>
          <w:marRight w:val="0"/>
          <w:marTop w:val="77"/>
          <w:marBottom w:val="0"/>
          <w:divBdr>
            <w:top w:val="none" w:sz="0" w:space="0" w:color="auto"/>
            <w:left w:val="none" w:sz="0" w:space="0" w:color="auto"/>
            <w:bottom w:val="none" w:sz="0" w:space="0" w:color="auto"/>
            <w:right w:val="none" w:sz="0" w:space="0" w:color="auto"/>
          </w:divBdr>
        </w:div>
        <w:div w:id="1558666248">
          <w:marLeft w:val="1166"/>
          <w:marRight w:val="0"/>
          <w:marTop w:val="77"/>
          <w:marBottom w:val="0"/>
          <w:divBdr>
            <w:top w:val="none" w:sz="0" w:space="0" w:color="auto"/>
            <w:left w:val="none" w:sz="0" w:space="0" w:color="auto"/>
            <w:bottom w:val="none" w:sz="0" w:space="0" w:color="auto"/>
            <w:right w:val="none" w:sz="0" w:space="0" w:color="auto"/>
          </w:divBdr>
        </w:div>
        <w:div w:id="281301269">
          <w:marLeft w:val="1166"/>
          <w:marRight w:val="0"/>
          <w:marTop w:val="77"/>
          <w:marBottom w:val="0"/>
          <w:divBdr>
            <w:top w:val="none" w:sz="0" w:space="0" w:color="auto"/>
            <w:left w:val="none" w:sz="0" w:space="0" w:color="auto"/>
            <w:bottom w:val="none" w:sz="0" w:space="0" w:color="auto"/>
            <w:right w:val="none" w:sz="0" w:space="0" w:color="auto"/>
          </w:divBdr>
        </w:div>
      </w:divsChild>
    </w:div>
    <w:div w:id="643004163">
      <w:bodyDiv w:val="1"/>
      <w:marLeft w:val="0"/>
      <w:marRight w:val="0"/>
      <w:marTop w:val="0"/>
      <w:marBottom w:val="0"/>
      <w:divBdr>
        <w:top w:val="none" w:sz="0" w:space="0" w:color="auto"/>
        <w:left w:val="none" w:sz="0" w:space="0" w:color="auto"/>
        <w:bottom w:val="none" w:sz="0" w:space="0" w:color="auto"/>
        <w:right w:val="none" w:sz="0" w:space="0" w:color="auto"/>
      </w:divBdr>
      <w:divsChild>
        <w:div w:id="87821765">
          <w:marLeft w:val="547"/>
          <w:marRight w:val="0"/>
          <w:marTop w:val="77"/>
          <w:marBottom w:val="0"/>
          <w:divBdr>
            <w:top w:val="none" w:sz="0" w:space="0" w:color="auto"/>
            <w:left w:val="none" w:sz="0" w:space="0" w:color="auto"/>
            <w:bottom w:val="none" w:sz="0" w:space="0" w:color="auto"/>
            <w:right w:val="none" w:sz="0" w:space="0" w:color="auto"/>
          </w:divBdr>
        </w:div>
        <w:div w:id="1235626188">
          <w:marLeft w:val="1166"/>
          <w:marRight w:val="0"/>
          <w:marTop w:val="91"/>
          <w:marBottom w:val="0"/>
          <w:divBdr>
            <w:top w:val="none" w:sz="0" w:space="0" w:color="auto"/>
            <w:left w:val="none" w:sz="0" w:space="0" w:color="auto"/>
            <w:bottom w:val="none" w:sz="0" w:space="0" w:color="auto"/>
            <w:right w:val="none" w:sz="0" w:space="0" w:color="auto"/>
          </w:divBdr>
        </w:div>
        <w:div w:id="982003030">
          <w:marLeft w:val="1166"/>
          <w:marRight w:val="0"/>
          <w:marTop w:val="91"/>
          <w:marBottom w:val="0"/>
          <w:divBdr>
            <w:top w:val="none" w:sz="0" w:space="0" w:color="auto"/>
            <w:left w:val="none" w:sz="0" w:space="0" w:color="auto"/>
            <w:bottom w:val="none" w:sz="0" w:space="0" w:color="auto"/>
            <w:right w:val="none" w:sz="0" w:space="0" w:color="auto"/>
          </w:divBdr>
        </w:div>
        <w:div w:id="1222981924">
          <w:marLeft w:val="1166"/>
          <w:marRight w:val="0"/>
          <w:marTop w:val="91"/>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56672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445808">
      <w:bodyDiv w:val="1"/>
      <w:marLeft w:val="0"/>
      <w:marRight w:val="0"/>
      <w:marTop w:val="0"/>
      <w:marBottom w:val="0"/>
      <w:divBdr>
        <w:top w:val="none" w:sz="0" w:space="0" w:color="auto"/>
        <w:left w:val="none" w:sz="0" w:space="0" w:color="auto"/>
        <w:bottom w:val="none" w:sz="0" w:space="0" w:color="auto"/>
        <w:right w:val="none" w:sz="0" w:space="0" w:color="auto"/>
      </w:divBdr>
      <w:divsChild>
        <w:div w:id="1036466683">
          <w:marLeft w:val="547"/>
          <w:marRight w:val="0"/>
          <w:marTop w:val="77"/>
          <w:marBottom w:val="0"/>
          <w:divBdr>
            <w:top w:val="none" w:sz="0" w:space="0" w:color="auto"/>
            <w:left w:val="none" w:sz="0" w:space="0" w:color="auto"/>
            <w:bottom w:val="none" w:sz="0" w:space="0" w:color="auto"/>
            <w:right w:val="none" w:sz="0" w:space="0" w:color="auto"/>
          </w:divBdr>
        </w:div>
        <w:div w:id="1721055810">
          <w:marLeft w:val="1166"/>
          <w:marRight w:val="0"/>
          <w:marTop w:val="77"/>
          <w:marBottom w:val="0"/>
          <w:divBdr>
            <w:top w:val="none" w:sz="0" w:space="0" w:color="auto"/>
            <w:left w:val="none" w:sz="0" w:space="0" w:color="auto"/>
            <w:bottom w:val="none" w:sz="0" w:space="0" w:color="auto"/>
            <w:right w:val="none" w:sz="0" w:space="0" w:color="auto"/>
          </w:divBdr>
        </w:div>
        <w:div w:id="155076943">
          <w:marLeft w:val="1166"/>
          <w:marRight w:val="0"/>
          <w:marTop w:val="77"/>
          <w:marBottom w:val="0"/>
          <w:divBdr>
            <w:top w:val="none" w:sz="0" w:space="0" w:color="auto"/>
            <w:left w:val="none" w:sz="0" w:space="0" w:color="auto"/>
            <w:bottom w:val="none" w:sz="0" w:space="0" w:color="auto"/>
            <w:right w:val="none" w:sz="0" w:space="0" w:color="auto"/>
          </w:divBdr>
        </w:div>
        <w:div w:id="1384401967">
          <w:marLeft w:val="547"/>
          <w:marRight w:val="0"/>
          <w:marTop w:val="77"/>
          <w:marBottom w:val="0"/>
          <w:divBdr>
            <w:top w:val="none" w:sz="0" w:space="0" w:color="auto"/>
            <w:left w:val="none" w:sz="0" w:space="0" w:color="auto"/>
            <w:bottom w:val="none" w:sz="0" w:space="0" w:color="auto"/>
            <w:right w:val="none" w:sz="0" w:space="0" w:color="auto"/>
          </w:divBdr>
        </w:div>
        <w:div w:id="200174831">
          <w:marLeft w:val="1166"/>
          <w:marRight w:val="0"/>
          <w:marTop w:val="77"/>
          <w:marBottom w:val="0"/>
          <w:divBdr>
            <w:top w:val="none" w:sz="0" w:space="0" w:color="auto"/>
            <w:left w:val="none" w:sz="0" w:space="0" w:color="auto"/>
            <w:bottom w:val="none" w:sz="0" w:space="0" w:color="auto"/>
            <w:right w:val="none" w:sz="0" w:space="0" w:color="auto"/>
          </w:divBdr>
        </w:div>
        <w:div w:id="1537699734">
          <w:marLeft w:val="1166"/>
          <w:marRight w:val="0"/>
          <w:marTop w:val="77"/>
          <w:marBottom w:val="0"/>
          <w:divBdr>
            <w:top w:val="none" w:sz="0" w:space="0" w:color="auto"/>
            <w:left w:val="none" w:sz="0" w:space="0" w:color="auto"/>
            <w:bottom w:val="none" w:sz="0" w:space="0" w:color="auto"/>
            <w:right w:val="none" w:sz="0" w:space="0" w:color="auto"/>
          </w:divBdr>
        </w:div>
        <w:div w:id="1668896573">
          <w:marLeft w:val="1166"/>
          <w:marRight w:val="0"/>
          <w:marTop w:val="77"/>
          <w:marBottom w:val="0"/>
          <w:divBdr>
            <w:top w:val="none" w:sz="0" w:space="0" w:color="auto"/>
            <w:left w:val="none" w:sz="0" w:space="0" w:color="auto"/>
            <w:bottom w:val="none" w:sz="0" w:space="0" w:color="auto"/>
            <w:right w:val="none" w:sz="0" w:space="0" w:color="auto"/>
          </w:divBdr>
        </w:div>
        <w:div w:id="2139833773">
          <w:marLeft w:val="547"/>
          <w:marRight w:val="0"/>
          <w:marTop w:val="77"/>
          <w:marBottom w:val="0"/>
          <w:divBdr>
            <w:top w:val="none" w:sz="0" w:space="0" w:color="auto"/>
            <w:left w:val="none" w:sz="0" w:space="0" w:color="auto"/>
            <w:bottom w:val="none" w:sz="0" w:space="0" w:color="auto"/>
            <w:right w:val="none" w:sz="0" w:space="0" w:color="auto"/>
          </w:divBdr>
        </w:div>
        <w:div w:id="1470635621">
          <w:marLeft w:val="1166"/>
          <w:marRight w:val="0"/>
          <w:marTop w:val="86"/>
          <w:marBottom w:val="0"/>
          <w:divBdr>
            <w:top w:val="none" w:sz="0" w:space="0" w:color="auto"/>
            <w:left w:val="none" w:sz="0" w:space="0" w:color="auto"/>
            <w:bottom w:val="none" w:sz="0" w:space="0" w:color="auto"/>
            <w:right w:val="none" w:sz="0" w:space="0" w:color="auto"/>
          </w:divBdr>
        </w:div>
        <w:div w:id="261189953">
          <w:marLeft w:val="1166"/>
          <w:marRight w:val="0"/>
          <w:marTop w:val="86"/>
          <w:marBottom w:val="0"/>
          <w:divBdr>
            <w:top w:val="none" w:sz="0" w:space="0" w:color="auto"/>
            <w:left w:val="none" w:sz="0" w:space="0" w:color="auto"/>
            <w:bottom w:val="none" w:sz="0" w:space="0" w:color="auto"/>
            <w:right w:val="none" w:sz="0" w:space="0" w:color="auto"/>
          </w:divBdr>
        </w:div>
      </w:divsChild>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868096">
      <w:bodyDiv w:val="1"/>
      <w:marLeft w:val="0"/>
      <w:marRight w:val="0"/>
      <w:marTop w:val="0"/>
      <w:marBottom w:val="0"/>
      <w:divBdr>
        <w:top w:val="none" w:sz="0" w:space="0" w:color="auto"/>
        <w:left w:val="none" w:sz="0" w:space="0" w:color="auto"/>
        <w:bottom w:val="none" w:sz="0" w:space="0" w:color="auto"/>
        <w:right w:val="none" w:sz="0" w:space="0" w:color="auto"/>
      </w:divBdr>
      <w:divsChild>
        <w:div w:id="567227662">
          <w:marLeft w:val="547"/>
          <w:marRight w:val="0"/>
          <w:marTop w:val="77"/>
          <w:marBottom w:val="0"/>
          <w:divBdr>
            <w:top w:val="none" w:sz="0" w:space="0" w:color="auto"/>
            <w:left w:val="none" w:sz="0" w:space="0" w:color="auto"/>
            <w:bottom w:val="none" w:sz="0" w:space="0" w:color="auto"/>
            <w:right w:val="none" w:sz="0" w:space="0" w:color="auto"/>
          </w:divBdr>
        </w:div>
        <w:div w:id="1571118297">
          <w:marLeft w:val="1166"/>
          <w:marRight w:val="0"/>
          <w:marTop w:val="77"/>
          <w:marBottom w:val="0"/>
          <w:divBdr>
            <w:top w:val="none" w:sz="0" w:space="0" w:color="auto"/>
            <w:left w:val="none" w:sz="0" w:space="0" w:color="auto"/>
            <w:bottom w:val="none" w:sz="0" w:space="0" w:color="auto"/>
            <w:right w:val="none" w:sz="0" w:space="0" w:color="auto"/>
          </w:divBdr>
        </w:div>
        <w:div w:id="2037074455">
          <w:marLeft w:val="1166"/>
          <w:marRight w:val="0"/>
          <w:marTop w:val="77"/>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517639">
      <w:bodyDiv w:val="1"/>
      <w:marLeft w:val="0"/>
      <w:marRight w:val="0"/>
      <w:marTop w:val="0"/>
      <w:marBottom w:val="0"/>
      <w:divBdr>
        <w:top w:val="none" w:sz="0" w:space="0" w:color="auto"/>
        <w:left w:val="none" w:sz="0" w:space="0" w:color="auto"/>
        <w:bottom w:val="none" w:sz="0" w:space="0" w:color="auto"/>
        <w:right w:val="none" w:sz="0" w:space="0" w:color="auto"/>
      </w:divBdr>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1603856-4582-4A5B-B252-8B9DE8556E11}">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5</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184</cp:revision>
  <cp:lastPrinted>1899-12-31T23:00:00Z</cp:lastPrinted>
  <dcterms:created xsi:type="dcterms:W3CDTF">2020-12-17T02:20:00Z</dcterms:created>
  <dcterms:modified xsi:type="dcterms:W3CDTF">2021-05-11T09:36:00Z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